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60C9" w14:textId="77777777" w:rsidR="008E06A1" w:rsidRDefault="008E06A1" w:rsidP="008E06A1">
      <w:pPr>
        <w:rPr>
          <w:rFonts w:ascii="Arial" w:hAnsi="Arial" w:cs="Arial"/>
          <w:b/>
          <w:sz w:val="18"/>
        </w:rPr>
      </w:pPr>
    </w:p>
    <w:p w14:paraId="338E7A8E" w14:textId="77777777" w:rsidR="008E06A1" w:rsidRDefault="008E06A1" w:rsidP="008E06A1">
      <w:pPr>
        <w:rPr>
          <w:rFonts w:ascii="Arial" w:hAnsi="Arial" w:cs="Arial"/>
          <w:b/>
          <w:sz w:val="18"/>
        </w:rPr>
      </w:pPr>
    </w:p>
    <w:p w14:paraId="0395B79C" w14:textId="31CDCD7F" w:rsidR="008E06A1" w:rsidRDefault="008E06A1" w:rsidP="008E06A1">
      <w:pPr>
        <w:jc w:val="center"/>
        <w:rPr>
          <w:rFonts w:ascii="Arial" w:hAnsi="Arial" w:cs="Arial"/>
          <w:b/>
          <w:sz w:val="18"/>
        </w:rPr>
      </w:pPr>
      <w:r w:rsidRPr="00E26233">
        <w:rPr>
          <w:rFonts w:ascii="Arial" w:hAnsi="Arial" w:cs="Arial"/>
          <w:b/>
          <w:sz w:val="18"/>
        </w:rPr>
        <w:t>ОПРОСНЫЙ ЛИСТ ДЛЯ ПОДБОРА АСПИРАЦИОННОГО ОБОРУДОВАНИЯ</w:t>
      </w:r>
    </w:p>
    <w:p w14:paraId="3F515F2C" w14:textId="77777777" w:rsidR="008E06A1" w:rsidRPr="008E06A1" w:rsidRDefault="008E06A1" w:rsidP="008E06A1">
      <w:pPr>
        <w:jc w:val="center"/>
        <w:rPr>
          <w:rFonts w:ascii="Arial" w:hAnsi="Arial" w:cs="Arial"/>
          <w:b/>
          <w:sz w:val="18"/>
        </w:rPr>
      </w:pPr>
    </w:p>
    <w:p w14:paraId="1E707D96" w14:textId="089356EB" w:rsidR="008E06A1" w:rsidRPr="00D53798" w:rsidRDefault="008E06A1" w:rsidP="008E06A1">
      <w:pPr>
        <w:spacing w:line="300" w:lineRule="auto"/>
        <w:rPr>
          <w:rFonts w:ascii="Arial" w:hAnsi="Arial" w:cs="Arial"/>
          <w:b/>
          <w:color w:val="000000"/>
          <w:sz w:val="18"/>
        </w:rPr>
      </w:pPr>
      <w:r w:rsidRPr="00E26233">
        <w:rPr>
          <w:rFonts w:ascii="Arial" w:hAnsi="Arial" w:cs="Arial"/>
          <w:b/>
          <w:color w:val="000000"/>
          <w:sz w:val="18"/>
        </w:rPr>
        <w:t>Раздел 1. Контактные данные</w:t>
      </w:r>
      <w:r w:rsidR="0095344D">
        <w:rPr>
          <w:rFonts w:ascii="Arial" w:hAnsi="Arial" w:cs="Arial"/>
          <w:b/>
          <w:color w:val="000000"/>
          <w:sz w:val="18"/>
        </w:rPr>
        <w:t>:</w:t>
      </w:r>
    </w:p>
    <w:tbl>
      <w:tblPr>
        <w:tblStyle w:val="ad"/>
        <w:tblpPr w:leftFromText="180" w:rightFromText="180" w:vertAnchor="text" w:horzAnchor="margin" w:tblpXSpec="center" w:tblpY="17"/>
        <w:tblW w:w="10598" w:type="dxa"/>
        <w:tblLook w:val="04A0" w:firstRow="1" w:lastRow="0" w:firstColumn="1" w:lastColumn="0" w:noHBand="0" w:noVBand="1"/>
      </w:tblPr>
      <w:tblGrid>
        <w:gridCol w:w="317"/>
        <w:gridCol w:w="2544"/>
        <w:gridCol w:w="7737"/>
      </w:tblGrid>
      <w:tr w:rsidR="008E06A1" w:rsidRPr="00D53798" w14:paraId="07DBB433" w14:textId="77777777" w:rsidTr="008E06A1">
        <w:tc>
          <w:tcPr>
            <w:tcW w:w="250" w:type="dxa"/>
            <w:vAlign w:val="center"/>
          </w:tcPr>
          <w:p w14:paraId="5C8EB0BE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52" w:type="dxa"/>
            <w:vAlign w:val="center"/>
          </w:tcPr>
          <w:p w14:paraId="691F4D46" w14:textId="77777777" w:rsidR="008E06A1" w:rsidRPr="00D53798" w:rsidRDefault="008E06A1" w:rsidP="008E06A1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Наименование предприятия- заказчика подбора</w:t>
            </w:r>
          </w:p>
        </w:tc>
        <w:tc>
          <w:tcPr>
            <w:tcW w:w="7796" w:type="dxa"/>
            <w:vAlign w:val="center"/>
          </w:tcPr>
          <w:p w14:paraId="70E477FA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0349754D" w14:textId="77777777" w:rsidTr="008E06A1">
        <w:tc>
          <w:tcPr>
            <w:tcW w:w="250" w:type="dxa"/>
            <w:vAlign w:val="center"/>
          </w:tcPr>
          <w:p w14:paraId="129CBE1B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14:paraId="2235C06B" w14:textId="77777777" w:rsidR="008E06A1" w:rsidRPr="00D53798" w:rsidRDefault="008E06A1" w:rsidP="008E06A1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Адрес           предприятия- заказчика подбора</w:t>
            </w:r>
          </w:p>
        </w:tc>
        <w:tc>
          <w:tcPr>
            <w:tcW w:w="7796" w:type="dxa"/>
            <w:vAlign w:val="center"/>
          </w:tcPr>
          <w:p w14:paraId="03237B9A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5592DE2C" w14:textId="77777777" w:rsidTr="008E06A1">
        <w:trPr>
          <w:trHeight w:val="518"/>
        </w:trPr>
        <w:tc>
          <w:tcPr>
            <w:tcW w:w="250" w:type="dxa"/>
            <w:vAlign w:val="center"/>
          </w:tcPr>
          <w:p w14:paraId="3425C0D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52" w:type="dxa"/>
            <w:vAlign w:val="center"/>
          </w:tcPr>
          <w:p w14:paraId="27642650" w14:textId="77777777" w:rsidR="008E06A1" w:rsidRPr="00D53798" w:rsidRDefault="008E06A1" w:rsidP="008E06A1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ФИО контактного лица</w:t>
            </w:r>
          </w:p>
        </w:tc>
        <w:tc>
          <w:tcPr>
            <w:tcW w:w="7796" w:type="dxa"/>
            <w:vAlign w:val="center"/>
          </w:tcPr>
          <w:p w14:paraId="481E82F5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41E4BE1D" w14:textId="77777777" w:rsidTr="008E06A1">
        <w:tc>
          <w:tcPr>
            <w:tcW w:w="250" w:type="dxa"/>
            <w:vAlign w:val="center"/>
          </w:tcPr>
          <w:p w14:paraId="7E6230C5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14:paraId="17F60043" w14:textId="77777777" w:rsidR="008E06A1" w:rsidRPr="00D53798" w:rsidRDefault="008E06A1" w:rsidP="008E06A1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Телефон контактного лица</w:t>
            </w:r>
          </w:p>
        </w:tc>
        <w:tc>
          <w:tcPr>
            <w:tcW w:w="7796" w:type="dxa"/>
            <w:vAlign w:val="center"/>
          </w:tcPr>
          <w:p w14:paraId="5374C635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1DA07104" w14:textId="77777777" w:rsidTr="008E06A1">
        <w:tc>
          <w:tcPr>
            <w:tcW w:w="250" w:type="dxa"/>
            <w:vAlign w:val="center"/>
          </w:tcPr>
          <w:p w14:paraId="7F5E36B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52" w:type="dxa"/>
            <w:vAlign w:val="center"/>
          </w:tcPr>
          <w:p w14:paraId="5C664F64" w14:textId="77777777" w:rsidR="008E06A1" w:rsidRPr="00D53798" w:rsidRDefault="008E06A1" w:rsidP="008E06A1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  <w:lang w:val="en-US"/>
              </w:rPr>
              <w:t>E-mail</w:t>
            </w:r>
            <w:r w:rsidRPr="00D53798">
              <w:rPr>
                <w:rFonts w:ascii="Arial" w:hAnsi="Arial" w:cs="Arial"/>
                <w:color w:val="000000"/>
              </w:rPr>
              <w:t xml:space="preserve"> контактного лица</w:t>
            </w:r>
          </w:p>
        </w:tc>
        <w:tc>
          <w:tcPr>
            <w:tcW w:w="7796" w:type="dxa"/>
            <w:vAlign w:val="center"/>
          </w:tcPr>
          <w:p w14:paraId="5C0096A7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7CB7910B" w14:textId="77777777" w:rsidTr="008E06A1">
        <w:trPr>
          <w:trHeight w:val="576"/>
        </w:trPr>
        <w:tc>
          <w:tcPr>
            <w:tcW w:w="250" w:type="dxa"/>
            <w:vAlign w:val="center"/>
          </w:tcPr>
          <w:p w14:paraId="2F1C72F5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52" w:type="dxa"/>
            <w:vAlign w:val="center"/>
          </w:tcPr>
          <w:p w14:paraId="7172E5EF" w14:textId="77777777" w:rsidR="008E06A1" w:rsidRPr="00D53798" w:rsidRDefault="008E06A1" w:rsidP="008E06A1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Название объекта</w:t>
            </w:r>
          </w:p>
        </w:tc>
        <w:tc>
          <w:tcPr>
            <w:tcW w:w="7796" w:type="dxa"/>
            <w:vAlign w:val="center"/>
          </w:tcPr>
          <w:p w14:paraId="5FEC063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5DA54765" w14:textId="77777777" w:rsidTr="008E06A1">
        <w:trPr>
          <w:trHeight w:val="570"/>
        </w:trPr>
        <w:tc>
          <w:tcPr>
            <w:tcW w:w="250" w:type="dxa"/>
            <w:vAlign w:val="center"/>
          </w:tcPr>
          <w:p w14:paraId="2944591F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52" w:type="dxa"/>
            <w:vAlign w:val="center"/>
          </w:tcPr>
          <w:p w14:paraId="3E1BB322" w14:textId="77777777" w:rsidR="008E06A1" w:rsidRPr="00D53798" w:rsidRDefault="008E06A1" w:rsidP="008E06A1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Адрес объекта</w:t>
            </w:r>
          </w:p>
        </w:tc>
        <w:tc>
          <w:tcPr>
            <w:tcW w:w="7796" w:type="dxa"/>
            <w:vAlign w:val="center"/>
          </w:tcPr>
          <w:p w14:paraId="47B3F405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8B0D6E4" w14:textId="77777777" w:rsidR="008E06A1" w:rsidRPr="00D53798" w:rsidRDefault="008E06A1" w:rsidP="008E06A1">
      <w:pPr>
        <w:spacing w:line="300" w:lineRule="auto"/>
        <w:ind w:left="-567" w:hanging="142"/>
        <w:rPr>
          <w:rFonts w:ascii="Arial" w:hAnsi="Arial" w:cs="Arial"/>
          <w:b/>
          <w:color w:val="000000"/>
          <w:sz w:val="18"/>
        </w:rPr>
      </w:pPr>
    </w:p>
    <w:tbl>
      <w:tblPr>
        <w:tblStyle w:val="ad"/>
        <w:tblpPr w:leftFromText="180" w:rightFromText="180" w:vertAnchor="text" w:horzAnchor="margin" w:tblpXSpec="center" w:tblpY="294"/>
        <w:tblW w:w="10601" w:type="dxa"/>
        <w:tblLook w:val="04A0" w:firstRow="1" w:lastRow="0" w:firstColumn="1" w:lastColumn="0" w:noHBand="0" w:noVBand="1"/>
      </w:tblPr>
      <w:tblGrid>
        <w:gridCol w:w="467"/>
        <w:gridCol w:w="5207"/>
        <w:gridCol w:w="3969"/>
        <w:gridCol w:w="958"/>
      </w:tblGrid>
      <w:tr w:rsidR="008E06A1" w:rsidRPr="00D53798" w14:paraId="7BE021BA" w14:textId="77777777" w:rsidTr="00E97D2C">
        <w:tc>
          <w:tcPr>
            <w:tcW w:w="467" w:type="dxa"/>
            <w:vAlign w:val="center"/>
          </w:tcPr>
          <w:p w14:paraId="2330C392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7" w:type="dxa"/>
            <w:vAlign w:val="center"/>
          </w:tcPr>
          <w:p w14:paraId="20CB6A3E" w14:textId="005FB4C6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Наименование/нумерация системы по проекту</w:t>
            </w:r>
          </w:p>
        </w:tc>
        <w:tc>
          <w:tcPr>
            <w:tcW w:w="3969" w:type="dxa"/>
            <w:vAlign w:val="center"/>
          </w:tcPr>
          <w:p w14:paraId="36B79AD3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3CBB6360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76022048" w14:textId="77777777" w:rsidTr="00E97D2C">
        <w:tc>
          <w:tcPr>
            <w:tcW w:w="467" w:type="dxa"/>
            <w:vAlign w:val="center"/>
          </w:tcPr>
          <w:p w14:paraId="607AE430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7" w:type="dxa"/>
            <w:vAlign w:val="center"/>
          </w:tcPr>
          <w:p w14:paraId="6590FCF2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Проектирование новой системы очистки или реконструкция имеющейся</w:t>
            </w:r>
          </w:p>
        </w:tc>
        <w:tc>
          <w:tcPr>
            <w:tcW w:w="3969" w:type="dxa"/>
            <w:vAlign w:val="center"/>
          </w:tcPr>
          <w:p w14:paraId="0644C541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17501353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7639E037" w14:textId="77777777" w:rsidTr="00E97D2C">
        <w:tc>
          <w:tcPr>
            <w:tcW w:w="467" w:type="dxa"/>
            <w:vAlign w:val="center"/>
          </w:tcPr>
          <w:p w14:paraId="4A9D4EC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07" w:type="dxa"/>
            <w:vAlign w:val="center"/>
          </w:tcPr>
          <w:p w14:paraId="0FE44CC4" w14:textId="6A0A939F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Расход/объем газа/воздуха, подвергающегося очистке</w:t>
            </w:r>
          </w:p>
        </w:tc>
        <w:tc>
          <w:tcPr>
            <w:tcW w:w="3969" w:type="dxa"/>
            <w:vAlign w:val="center"/>
          </w:tcPr>
          <w:p w14:paraId="4461A337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70BF4EAB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м</w:t>
            </w:r>
            <w:r w:rsidRPr="00D53798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D53798">
              <w:rPr>
                <w:rFonts w:ascii="Arial" w:hAnsi="Arial" w:cs="Arial"/>
                <w:color w:val="000000"/>
              </w:rPr>
              <w:t>/ч</w:t>
            </w:r>
          </w:p>
        </w:tc>
      </w:tr>
      <w:tr w:rsidR="008E06A1" w:rsidRPr="00D53798" w14:paraId="76C92AA5" w14:textId="77777777" w:rsidTr="00E97D2C">
        <w:tc>
          <w:tcPr>
            <w:tcW w:w="467" w:type="dxa"/>
            <w:vAlign w:val="center"/>
          </w:tcPr>
          <w:p w14:paraId="255BA5FA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07" w:type="dxa"/>
            <w:vAlign w:val="center"/>
          </w:tcPr>
          <w:p w14:paraId="47FB355F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Возможное колебание расхода мин./макс.</w:t>
            </w:r>
          </w:p>
        </w:tc>
        <w:tc>
          <w:tcPr>
            <w:tcW w:w="3969" w:type="dxa"/>
            <w:vAlign w:val="center"/>
          </w:tcPr>
          <w:p w14:paraId="0B3B5748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7E90097E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  <w:tr w:rsidR="008E06A1" w:rsidRPr="00D53798" w14:paraId="64FFC111" w14:textId="77777777" w:rsidTr="00E97D2C">
        <w:tc>
          <w:tcPr>
            <w:tcW w:w="467" w:type="dxa"/>
            <w:vAlign w:val="center"/>
          </w:tcPr>
          <w:p w14:paraId="1E75F028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07" w:type="dxa"/>
            <w:vAlign w:val="center"/>
          </w:tcPr>
          <w:p w14:paraId="2D8AFDE2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Температура пылегазовой смеси перед системой очистки</w:t>
            </w:r>
          </w:p>
        </w:tc>
        <w:tc>
          <w:tcPr>
            <w:tcW w:w="3969" w:type="dxa"/>
            <w:vAlign w:val="center"/>
          </w:tcPr>
          <w:p w14:paraId="483A884A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088B59C6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°С</w:t>
            </w:r>
          </w:p>
        </w:tc>
      </w:tr>
      <w:tr w:rsidR="008E06A1" w:rsidRPr="00D53798" w14:paraId="78C48479" w14:textId="77777777" w:rsidTr="00E97D2C">
        <w:tc>
          <w:tcPr>
            <w:tcW w:w="467" w:type="dxa"/>
            <w:vAlign w:val="center"/>
          </w:tcPr>
          <w:p w14:paraId="429E959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07" w:type="dxa"/>
            <w:vAlign w:val="center"/>
          </w:tcPr>
          <w:p w14:paraId="58DDE20D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Категория взрывоопасности пылегазовой смеси</w:t>
            </w:r>
          </w:p>
        </w:tc>
        <w:tc>
          <w:tcPr>
            <w:tcW w:w="3969" w:type="dxa"/>
            <w:vAlign w:val="center"/>
          </w:tcPr>
          <w:p w14:paraId="5335F3E6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57DA9CF7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5F0723AD" w14:textId="77777777" w:rsidTr="00E97D2C">
        <w:tc>
          <w:tcPr>
            <w:tcW w:w="467" w:type="dxa"/>
            <w:vAlign w:val="center"/>
          </w:tcPr>
          <w:p w14:paraId="261B0082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207" w:type="dxa"/>
            <w:vAlign w:val="center"/>
          </w:tcPr>
          <w:p w14:paraId="74EF3A17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 xml:space="preserve">Природа и состав примесей, от которых необходимо очищать воздух </w:t>
            </w:r>
          </w:p>
        </w:tc>
        <w:tc>
          <w:tcPr>
            <w:tcW w:w="3969" w:type="dxa"/>
            <w:vAlign w:val="center"/>
          </w:tcPr>
          <w:p w14:paraId="18946D68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1135FBBC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3DC4F535" w14:textId="77777777" w:rsidTr="00E97D2C">
        <w:tc>
          <w:tcPr>
            <w:tcW w:w="467" w:type="dxa"/>
            <w:vAlign w:val="center"/>
          </w:tcPr>
          <w:p w14:paraId="2FF08F85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7.1</w:t>
            </w:r>
          </w:p>
        </w:tc>
        <w:tc>
          <w:tcPr>
            <w:tcW w:w="5207" w:type="dxa"/>
            <w:vAlign w:val="center"/>
          </w:tcPr>
          <w:p w14:paraId="3ABEBBD5" w14:textId="4C8BBA50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Механические (твердые) примеси, пыль:</w:t>
            </w:r>
          </w:p>
        </w:tc>
        <w:tc>
          <w:tcPr>
            <w:tcW w:w="3969" w:type="dxa"/>
            <w:vAlign w:val="center"/>
          </w:tcPr>
          <w:p w14:paraId="42389E0A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1113C04D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12144CC4" w14:textId="77777777" w:rsidTr="00E97D2C">
        <w:tc>
          <w:tcPr>
            <w:tcW w:w="467" w:type="dxa"/>
            <w:vAlign w:val="center"/>
          </w:tcPr>
          <w:p w14:paraId="47FFC4AD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07" w:type="dxa"/>
            <w:vAlign w:val="center"/>
          </w:tcPr>
          <w:p w14:paraId="3A28F332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свойства (слипаемость, свойство всплывать на поверхность воды, склонность к цементированию)</w:t>
            </w:r>
          </w:p>
        </w:tc>
        <w:tc>
          <w:tcPr>
            <w:tcW w:w="3969" w:type="dxa"/>
            <w:vAlign w:val="center"/>
          </w:tcPr>
          <w:p w14:paraId="5006908B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26E3F3FF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083B2955" w14:textId="77777777" w:rsidTr="00E97D2C">
        <w:tc>
          <w:tcPr>
            <w:tcW w:w="467" w:type="dxa"/>
            <w:vAlign w:val="center"/>
          </w:tcPr>
          <w:p w14:paraId="2FD1A77D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07" w:type="dxa"/>
            <w:vAlign w:val="center"/>
          </w:tcPr>
          <w:p w14:paraId="1913274D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Фракционность и процентное содержание</w:t>
            </w:r>
          </w:p>
        </w:tc>
        <w:tc>
          <w:tcPr>
            <w:tcW w:w="3969" w:type="dxa"/>
            <w:vAlign w:val="center"/>
          </w:tcPr>
          <w:p w14:paraId="0ED773FE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7A898188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5D68F94F" w14:textId="77777777" w:rsidTr="00E97D2C">
        <w:tc>
          <w:tcPr>
            <w:tcW w:w="467" w:type="dxa"/>
            <w:vAlign w:val="center"/>
          </w:tcPr>
          <w:p w14:paraId="60AD5D25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07" w:type="dxa"/>
            <w:vAlign w:val="center"/>
          </w:tcPr>
          <w:p w14:paraId="75DB4847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 xml:space="preserve">Содержание твердой фазы в пылегазовой смеси (запыленность) до очистки </w:t>
            </w:r>
          </w:p>
        </w:tc>
        <w:tc>
          <w:tcPr>
            <w:tcW w:w="3969" w:type="dxa"/>
            <w:vAlign w:val="center"/>
          </w:tcPr>
          <w:p w14:paraId="7870C4F3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1940938B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г/м</w:t>
            </w:r>
            <w:r w:rsidRPr="00D53798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</w:tr>
      <w:tr w:rsidR="008E06A1" w:rsidRPr="00D53798" w14:paraId="145E1E9E" w14:textId="77777777" w:rsidTr="00E97D2C">
        <w:tc>
          <w:tcPr>
            <w:tcW w:w="467" w:type="dxa"/>
            <w:vAlign w:val="center"/>
          </w:tcPr>
          <w:p w14:paraId="1F31464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07" w:type="dxa"/>
            <w:vAlign w:val="center"/>
          </w:tcPr>
          <w:p w14:paraId="4062184A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Желаемое содержание твердой фазы в пылегазовой смеси (запыленность) после очистки (ПДК, ПДВ)</w:t>
            </w:r>
          </w:p>
        </w:tc>
        <w:tc>
          <w:tcPr>
            <w:tcW w:w="3969" w:type="dxa"/>
            <w:vAlign w:val="center"/>
          </w:tcPr>
          <w:p w14:paraId="0E4AAA73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6179AFE7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г/м</w:t>
            </w:r>
            <w:r w:rsidRPr="00D53798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</w:tr>
      <w:tr w:rsidR="008E06A1" w:rsidRPr="00D53798" w14:paraId="28967899" w14:textId="77777777" w:rsidTr="00E97D2C">
        <w:tc>
          <w:tcPr>
            <w:tcW w:w="467" w:type="dxa"/>
            <w:vAlign w:val="center"/>
          </w:tcPr>
          <w:p w14:paraId="79C943E0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7.2</w:t>
            </w:r>
          </w:p>
        </w:tc>
        <w:tc>
          <w:tcPr>
            <w:tcW w:w="5207" w:type="dxa"/>
            <w:vAlign w:val="center"/>
          </w:tcPr>
          <w:p w14:paraId="393DD638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Газовые примеси:</w:t>
            </w:r>
          </w:p>
        </w:tc>
        <w:tc>
          <w:tcPr>
            <w:tcW w:w="3969" w:type="dxa"/>
            <w:vAlign w:val="center"/>
          </w:tcPr>
          <w:p w14:paraId="14500746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5D33D59B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36E256E2" w14:textId="77777777" w:rsidTr="00E97D2C">
        <w:tc>
          <w:tcPr>
            <w:tcW w:w="467" w:type="dxa"/>
            <w:vAlign w:val="center"/>
          </w:tcPr>
          <w:p w14:paraId="2F9D3E87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07" w:type="dxa"/>
            <w:vAlign w:val="center"/>
          </w:tcPr>
          <w:p w14:paraId="3E749CAE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Состав газовых примесей, их концентрация (до очистки)</w:t>
            </w:r>
          </w:p>
        </w:tc>
        <w:tc>
          <w:tcPr>
            <w:tcW w:w="3969" w:type="dxa"/>
            <w:vAlign w:val="center"/>
          </w:tcPr>
          <w:p w14:paraId="1AAB9EAC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44F2EFB2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175667B5" w14:textId="77777777" w:rsidTr="00E97D2C">
        <w:tc>
          <w:tcPr>
            <w:tcW w:w="467" w:type="dxa"/>
            <w:vAlign w:val="center"/>
          </w:tcPr>
          <w:p w14:paraId="242BE010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07" w:type="dxa"/>
            <w:vAlign w:val="center"/>
          </w:tcPr>
          <w:p w14:paraId="423F95FC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Состав газовых примесей, их концентрация (после очистки)</w:t>
            </w:r>
          </w:p>
        </w:tc>
        <w:tc>
          <w:tcPr>
            <w:tcW w:w="3969" w:type="dxa"/>
            <w:vAlign w:val="center"/>
          </w:tcPr>
          <w:p w14:paraId="1C69CC06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21C4D61A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3A024888" w14:textId="77777777" w:rsidTr="00E97D2C">
        <w:tc>
          <w:tcPr>
            <w:tcW w:w="467" w:type="dxa"/>
            <w:vAlign w:val="center"/>
          </w:tcPr>
          <w:p w14:paraId="68D5506F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207" w:type="dxa"/>
            <w:vAlign w:val="center"/>
          </w:tcPr>
          <w:p w14:paraId="5A7BAFAE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 xml:space="preserve">Аэродинамическое сопротивление сети (если есть) перед пылегазоочистным оборудованием </w:t>
            </w:r>
          </w:p>
        </w:tc>
        <w:tc>
          <w:tcPr>
            <w:tcW w:w="3969" w:type="dxa"/>
            <w:vAlign w:val="center"/>
          </w:tcPr>
          <w:p w14:paraId="560F7BA1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2B06AC07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Па</w:t>
            </w:r>
          </w:p>
        </w:tc>
      </w:tr>
      <w:tr w:rsidR="008E06A1" w:rsidRPr="00D53798" w14:paraId="009CD703" w14:textId="77777777" w:rsidTr="00E97D2C">
        <w:tc>
          <w:tcPr>
            <w:tcW w:w="467" w:type="dxa"/>
            <w:vAlign w:val="center"/>
          </w:tcPr>
          <w:p w14:paraId="04A567E5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207" w:type="dxa"/>
            <w:vAlign w:val="center"/>
          </w:tcPr>
          <w:p w14:paraId="588F718A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Аэродинамическое сопротивление сети (если есть) после пылегазоочистного оборудования</w:t>
            </w:r>
          </w:p>
        </w:tc>
        <w:tc>
          <w:tcPr>
            <w:tcW w:w="3969" w:type="dxa"/>
            <w:vAlign w:val="center"/>
          </w:tcPr>
          <w:p w14:paraId="1203A190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3059D067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Па</w:t>
            </w:r>
          </w:p>
        </w:tc>
      </w:tr>
    </w:tbl>
    <w:p w14:paraId="1BF14E88" w14:textId="1438A48D" w:rsidR="008E06A1" w:rsidRPr="00E26233" w:rsidRDefault="008E06A1" w:rsidP="008E06A1">
      <w:pPr>
        <w:spacing w:line="300" w:lineRule="auto"/>
        <w:ind w:left="142" w:hanging="142"/>
        <w:rPr>
          <w:rFonts w:ascii="Arial" w:hAnsi="Arial" w:cs="Arial"/>
          <w:b/>
          <w:color w:val="000000"/>
          <w:sz w:val="18"/>
        </w:rPr>
      </w:pPr>
      <w:r w:rsidRPr="00D53798">
        <w:rPr>
          <w:rFonts w:ascii="Arial" w:hAnsi="Arial" w:cs="Arial"/>
          <w:b/>
          <w:color w:val="000000"/>
          <w:sz w:val="18"/>
        </w:rPr>
        <w:t>Раздел 2.</w:t>
      </w:r>
      <w:r w:rsidRPr="00E26233">
        <w:rPr>
          <w:rFonts w:ascii="Arial" w:hAnsi="Arial" w:cs="Arial"/>
          <w:b/>
          <w:color w:val="000000"/>
          <w:sz w:val="18"/>
        </w:rPr>
        <w:t xml:space="preserve"> Исходные данные</w:t>
      </w:r>
      <w:r w:rsidR="0095344D">
        <w:rPr>
          <w:rFonts w:ascii="Arial" w:hAnsi="Arial" w:cs="Arial"/>
          <w:b/>
          <w:color w:val="000000"/>
          <w:sz w:val="18"/>
        </w:rPr>
        <w:t>:</w:t>
      </w:r>
    </w:p>
    <w:p w14:paraId="135E72FA" w14:textId="77777777" w:rsidR="008E06A1" w:rsidRDefault="008E06A1" w:rsidP="008E06A1">
      <w:pPr>
        <w:spacing w:line="300" w:lineRule="auto"/>
        <w:ind w:left="142" w:hanging="142"/>
        <w:rPr>
          <w:rFonts w:ascii="Arial" w:hAnsi="Arial" w:cs="Arial"/>
          <w:b/>
          <w:color w:val="000000"/>
          <w:sz w:val="18"/>
        </w:rPr>
      </w:pPr>
    </w:p>
    <w:p w14:paraId="296DAF4F" w14:textId="78FDCE76" w:rsidR="008E06A1" w:rsidRPr="00E26233" w:rsidRDefault="008E06A1" w:rsidP="008E06A1">
      <w:pPr>
        <w:spacing w:line="300" w:lineRule="auto"/>
        <w:ind w:left="142" w:hanging="142"/>
        <w:rPr>
          <w:rFonts w:ascii="Arial" w:hAnsi="Arial" w:cs="Arial"/>
          <w:b/>
          <w:color w:val="000000"/>
          <w:sz w:val="18"/>
        </w:rPr>
      </w:pPr>
      <w:r w:rsidRPr="00E26233">
        <w:rPr>
          <w:rFonts w:ascii="Arial" w:hAnsi="Arial" w:cs="Arial"/>
          <w:b/>
          <w:color w:val="000000"/>
          <w:sz w:val="18"/>
        </w:rPr>
        <w:t>Раздел 3. Выбор варианта очистки</w:t>
      </w:r>
      <w:r w:rsidR="0095344D">
        <w:rPr>
          <w:rFonts w:ascii="Arial" w:hAnsi="Arial" w:cs="Arial"/>
          <w:b/>
          <w:color w:val="000000"/>
          <w:sz w:val="18"/>
        </w:rPr>
        <w:t>:</w:t>
      </w:r>
    </w:p>
    <w:tbl>
      <w:tblPr>
        <w:tblStyle w:val="ad"/>
        <w:tblW w:w="10636" w:type="dxa"/>
        <w:jc w:val="center"/>
        <w:tblLook w:val="04A0" w:firstRow="1" w:lastRow="0" w:firstColumn="1" w:lastColumn="0" w:noHBand="0" w:noVBand="1"/>
      </w:tblPr>
      <w:tblGrid>
        <w:gridCol w:w="657"/>
        <w:gridCol w:w="5018"/>
        <w:gridCol w:w="3417"/>
        <w:gridCol w:w="1544"/>
      </w:tblGrid>
      <w:tr w:rsidR="008E06A1" w:rsidRPr="00D53798" w14:paraId="73827C3A" w14:textId="77777777" w:rsidTr="00E97D2C">
        <w:trPr>
          <w:jc w:val="center"/>
        </w:trPr>
        <w:tc>
          <w:tcPr>
            <w:tcW w:w="657" w:type="dxa"/>
            <w:vAlign w:val="center"/>
          </w:tcPr>
          <w:p w14:paraId="6FEB3AA8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18" w:type="dxa"/>
          </w:tcPr>
          <w:p w14:paraId="2E363622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Аспирационная система с мокрым способом очистки</w:t>
            </w:r>
          </w:p>
        </w:tc>
        <w:tc>
          <w:tcPr>
            <w:tcW w:w="3417" w:type="dxa"/>
            <w:vAlign w:val="center"/>
          </w:tcPr>
          <w:p w14:paraId="70C77237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4" w:type="dxa"/>
          </w:tcPr>
          <w:p w14:paraId="2E75AD34" w14:textId="77777777" w:rsidR="008E06A1" w:rsidRPr="00D53798" w:rsidRDefault="008E06A1" w:rsidP="008E06A1">
            <w:pPr>
              <w:jc w:val="center"/>
              <w:rPr>
                <w:rFonts w:ascii="Arial" w:hAnsi="Arial" w:cs="Arial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  <w:tr w:rsidR="008E06A1" w:rsidRPr="00D53798" w14:paraId="5E7B7F4B" w14:textId="77777777" w:rsidTr="00E97D2C">
        <w:trPr>
          <w:jc w:val="center"/>
        </w:trPr>
        <w:tc>
          <w:tcPr>
            <w:tcW w:w="657" w:type="dxa"/>
            <w:vAlign w:val="center"/>
          </w:tcPr>
          <w:p w14:paraId="6FE4C330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18" w:type="dxa"/>
          </w:tcPr>
          <w:p w14:paraId="36210E0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Локальная установка пылегазоочистки</w:t>
            </w:r>
          </w:p>
        </w:tc>
        <w:tc>
          <w:tcPr>
            <w:tcW w:w="3417" w:type="dxa"/>
            <w:vAlign w:val="center"/>
          </w:tcPr>
          <w:p w14:paraId="2D244404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4" w:type="dxa"/>
          </w:tcPr>
          <w:p w14:paraId="635211A3" w14:textId="77777777" w:rsidR="008E06A1" w:rsidRPr="00D53798" w:rsidRDefault="008E06A1" w:rsidP="008E06A1">
            <w:pPr>
              <w:jc w:val="center"/>
              <w:rPr>
                <w:rFonts w:ascii="Arial" w:hAnsi="Arial" w:cs="Arial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  <w:tr w:rsidR="008E06A1" w:rsidRPr="00D53798" w14:paraId="5A4FE1EE" w14:textId="77777777" w:rsidTr="00E97D2C">
        <w:trPr>
          <w:jc w:val="center"/>
        </w:trPr>
        <w:tc>
          <w:tcPr>
            <w:tcW w:w="657" w:type="dxa"/>
            <w:vAlign w:val="center"/>
          </w:tcPr>
          <w:p w14:paraId="42CF3B5C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18" w:type="dxa"/>
          </w:tcPr>
          <w:p w14:paraId="23250D78" w14:textId="04021DE5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 xml:space="preserve">Возможны варианты, на </w:t>
            </w:r>
            <w:r>
              <w:rPr>
                <w:rFonts w:ascii="Arial" w:hAnsi="Arial" w:cs="Arial"/>
                <w:color w:val="000000"/>
              </w:rPr>
              <w:t>усмотрение проектировщика</w:t>
            </w:r>
          </w:p>
        </w:tc>
        <w:tc>
          <w:tcPr>
            <w:tcW w:w="3417" w:type="dxa"/>
            <w:vAlign w:val="center"/>
          </w:tcPr>
          <w:p w14:paraId="5F826E4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4" w:type="dxa"/>
          </w:tcPr>
          <w:p w14:paraId="29CDE17B" w14:textId="77777777" w:rsidR="008E06A1" w:rsidRPr="00D53798" w:rsidRDefault="008E06A1" w:rsidP="008E06A1">
            <w:pPr>
              <w:jc w:val="center"/>
              <w:rPr>
                <w:rFonts w:ascii="Arial" w:hAnsi="Arial" w:cs="Arial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</w:tbl>
    <w:p w14:paraId="459B54C8" w14:textId="77777777" w:rsidR="008E06A1" w:rsidRDefault="008E06A1" w:rsidP="008E06A1">
      <w:pPr>
        <w:spacing w:line="300" w:lineRule="auto"/>
        <w:ind w:left="142" w:hanging="142"/>
        <w:rPr>
          <w:rFonts w:ascii="Arial" w:hAnsi="Arial" w:cs="Arial"/>
          <w:b/>
          <w:color w:val="000000"/>
          <w:sz w:val="18"/>
        </w:rPr>
      </w:pPr>
    </w:p>
    <w:p w14:paraId="73105704" w14:textId="1F4D1900" w:rsidR="008E06A1" w:rsidRPr="00E26233" w:rsidRDefault="008E06A1" w:rsidP="008E06A1">
      <w:pPr>
        <w:spacing w:line="300" w:lineRule="auto"/>
        <w:ind w:left="142" w:hanging="142"/>
        <w:rPr>
          <w:rFonts w:ascii="Arial" w:hAnsi="Arial" w:cs="Arial"/>
          <w:b/>
          <w:color w:val="000000"/>
          <w:sz w:val="18"/>
        </w:rPr>
      </w:pPr>
      <w:r w:rsidRPr="00E26233">
        <w:rPr>
          <w:rFonts w:ascii="Arial" w:hAnsi="Arial" w:cs="Arial"/>
          <w:b/>
          <w:color w:val="000000"/>
          <w:sz w:val="18"/>
        </w:rPr>
        <w:t>Раздел 4. Общие сведения</w:t>
      </w:r>
      <w:r w:rsidR="0095344D">
        <w:rPr>
          <w:rFonts w:ascii="Arial" w:hAnsi="Arial" w:cs="Arial"/>
          <w:b/>
          <w:color w:val="000000"/>
          <w:sz w:val="18"/>
        </w:rPr>
        <w:t>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5212"/>
        <w:gridCol w:w="3969"/>
        <w:gridCol w:w="958"/>
      </w:tblGrid>
      <w:tr w:rsidR="008E06A1" w:rsidRPr="00D53798" w14:paraId="6A6B7120" w14:textId="77777777" w:rsidTr="00E97D2C">
        <w:trPr>
          <w:jc w:val="center"/>
        </w:trPr>
        <w:tc>
          <w:tcPr>
            <w:tcW w:w="425" w:type="dxa"/>
            <w:vAlign w:val="center"/>
          </w:tcPr>
          <w:p w14:paraId="54E736E7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12" w:type="dxa"/>
            <w:vAlign w:val="center"/>
          </w:tcPr>
          <w:p w14:paraId="45321EE6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Режим работы системы очистки</w:t>
            </w:r>
          </w:p>
        </w:tc>
        <w:tc>
          <w:tcPr>
            <w:tcW w:w="3969" w:type="dxa"/>
            <w:vAlign w:val="center"/>
          </w:tcPr>
          <w:p w14:paraId="2ED8355F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378452DB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ч/сут</w:t>
            </w:r>
          </w:p>
        </w:tc>
      </w:tr>
      <w:tr w:rsidR="008E06A1" w:rsidRPr="00D53798" w14:paraId="5F9DA6C4" w14:textId="77777777" w:rsidTr="00E97D2C">
        <w:trPr>
          <w:jc w:val="center"/>
        </w:trPr>
        <w:tc>
          <w:tcPr>
            <w:tcW w:w="425" w:type="dxa"/>
            <w:vAlign w:val="center"/>
          </w:tcPr>
          <w:p w14:paraId="36DFC31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212" w:type="dxa"/>
            <w:vAlign w:val="center"/>
          </w:tcPr>
          <w:p w14:paraId="414C7431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Температура окружающего воздуха на месте установки пылегазоочистного оборудования</w:t>
            </w:r>
          </w:p>
        </w:tc>
        <w:tc>
          <w:tcPr>
            <w:tcW w:w="3969" w:type="dxa"/>
            <w:vAlign w:val="center"/>
          </w:tcPr>
          <w:p w14:paraId="2D125B0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343B3CF1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°С</w:t>
            </w:r>
          </w:p>
        </w:tc>
      </w:tr>
      <w:tr w:rsidR="008E06A1" w:rsidRPr="00D53798" w14:paraId="67477252" w14:textId="77777777" w:rsidTr="00E97D2C">
        <w:trPr>
          <w:jc w:val="center"/>
        </w:trPr>
        <w:tc>
          <w:tcPr>
            <w:tcW w:w="425" w:type="dxa"/>
            <w:vAlign w:val="center"/>
          </w:tcPr>
          <w:p w14:paraId="3E139667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12" w:type="dxa"/>
            <w:vAlign w:val="center"/>
          </w:tcPr>
          <w:p w14:paraId="107DC82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Ограничения по электрической мощности, если есть</w:t>
            </w:r>
          </w:p>
        </w:tc>
        <w:tc>
          <w:tcPr>
            <w:tcW w:w="3969" w:type="dxa"/>
            <w:vAlign w:val="center"/>
          </w:tcPr>
          <w:p w14:paraId="44747F1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443CB062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кВт</w:t>
            </w:r>
          </w:p>
        </w:tc>
      </w:tr>
      <w:tr w:rsidR="008E06A1" w:rsidRPr="00D53798" w14:paraId="55918A81" w14:textId="77777777" w:rsidTr="00E97D2C">
        <w:trPr>
          <w:jc w:val="center"/>
        </w:trPr>
        <w:tc>
          <w:tcPr>
            <w:tcW w:w="425" w:type="dxa"/>
            <w:vAlign w:val="center"/>
          </w:tcPr>
          <w:p w14:paraId="3AF9A202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12" w:type="dxa"/>
            <w:vAlign w:val="center"/>
          </w:tcPr>
          <w:p w14:paraId="15C907FD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Ограничения по габаритам для размещения пылегазоочистного оборудования</w:t>
            </w:r>
          </w:p>
        </w:tc>
        <w:tc>
          <w:tcPr>
            <w:tcW w:w="3969" w:type="dxa"/>
            <w:vAlign w:val="center"/>
          </w:tcPr>
          <w:p w14:paraId="5C441F8B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3C7AFEE6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д*ш*в</w:t>
            </w:r>
          </w:p>
        </w:tc>
      </w:tr>
      <w:tr w:rsidR="008E06A1" w:rsidRPr="00D53798" w14:paraId="67445599" w14:textId="77777777" w:rsidTr="00E97D2C">
        <w:trPr>
          <w:jc w:val="center"/>
        </w:trPr>
        <w:tc>
          <w:tcPr>
            <w:tcW w:w="425" w:type="dxa"/>
            <w:vAlign w:val="center"/>
          </w:tcPr>
          <w:p w14:paraId="4B7B659B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12" w:type="dxa"/>
            <w:vAlign w:val="center"/>
          </w:tcPr>
          <w:p w14:paraId="57F5D6FB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Требуется ли подбирать и предлагать вентилятор</w:t>
            </w:r>
          </w:p>
        </w:tc>
        <w:tc>
          <w:tcPr>
            <w:tcW w:w="3969" w:type="dxa"/>
            <w:vAlign w:val="center"/>
          </w:tcPr>
          <w:p w14:paraId="0D4535B3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3329D7B0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</w:tbl>
    <w:p w14:paraId="4394C68B" w14:textId="77777777" w:rsidR="008E06A1" w:rsidRDefault="008E06A1" w:rsidP="008E06A1">
      <w:pPr>
        <w:spacing w:line="300" w:lineRule="auto"/>
        <w:ind w:left="142" w:hanging="142"/>
        <w:rPr>
          <w:rFonts w:ascii="Arial" w:hAnsi="Arial" w:cs="Arial"/>
          <w:b/>
          <w:color w:val="000000"/>
          <w:sz w:val="18"/>
        </w:rPr>
      </w:pPr>
    </w:p>
    <w:p w14:paraId="3D9194EB" w14:textId="564BE5FB" w:rsidR="008E06A1" w:rsidRPr="00E26233" w:rsidRDefault="008E06A1" w:rsidP="008E06A1">
      <w:pPr>
        <w:spacing w:line="300" w:lineRule="auto"/>
        <w:ind w:left="142" w:hanging="142"/>
        <w:rPr>
          <w:rFonts w:ascii="Arial" w:hAnsi="Arial" w:cs="Arial"/>
          <w:b/>
          <w:color w:val="000000"/>
          <w:sz w:val="18"/>
        </w:rPr>
      </w:pPr>
      <w:r w:rsidRPr="00E26233">
        <w:rPr>
          <w:rFonts w:ascii="Arial" w:hAnsi="Arial" w:cs="Arial"/>
          <w:b/>
          <w:color w:val="000000"/>
          <w:sz w:val="18"/>
        </w:rPr>
        <w:t>Раздел 5. Данные для мокрой очистки</w:t>
      </w:r>
      <w:r w:rsidR="0095344D">
        <w:rPr>
          <w:rFonts w:ascii="Arial" w:hAnsi="Arial" w:cs="Arial"/>
          <w:b/>
          <w:color w:val="000000"/>
          <w:sz w:val="18"/>
        </w:rPr>
        <w:t>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5212"/>
        <w:gridCol w:w="3969"/>
        <w:gridCol w:w="958"/>
      </w:tblGrid>
      <w:tr w:rsidR="008E06A1" w:rsidRPr="00D53798" w14:paraId="64E0F8E2" w14:textId="77777777" w:rsidTr="00E97D2C">
        <w:trPr>
          <w:jc w:val="center"/>
        </w:trPr>
        <w:tc>
          <w:tcPr>
            <w:tcW w:w="425" w:type="dxa"/>
            <w:vAlign w:val="center"/>
          </w:tcPr>
          <w:p w14:paraId="150ACDB8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12" w:type="dxa"/>
            <w:vAlign w:val="center"/>
          </w:tcPr>
          <w:p w14:paraId="5A82D738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Возможность отбора технической осветленной воды для нужд оборудования (только для мокрой очистки)</w:t>
            </w:r>
          </w:p>
        </w:tc>
        <w:tc>
          <w:tcPr>
            <w:tcW w:w="3969" w:type="dxa"/>
            <w:vAlign w:val="center"/>
          </w:tcPr>
          <w:p w14:paraId="68877534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2FA84161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  <w:tr w:rsidR="008E06A1" w:rsidRPr="00D53798" w14:paraId="78F6A080" w14:textId="77777777" w:rsidTr="00E97D2C">
        <w:trPr>
          <w:jc w:val="center"/>
        </w:trPr>
        <w:tc>
          <w:tcPr>
            <w:tcW w:w="425" w:type="dxa"/>
            <w:vAlign w:val="center"/>
          </w:tcPr>
          <w:p w14:paraId="25B8DD5B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12" w:type="dxa"/>
            <w:vAlign w:val="center"/>
          </w:tcPr>
          <w:p w14:paraId="4010AB13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К какой сети водоснабжения предприятия будет подключаться система очистки: пожарной, хоз-питьевой, технологического водооборота (только для мокрой очистки)</w:t>
            </w:r>
          </w:p>
        </w:tc>
        <w:tc>
          <w:tcPr>
            <w:tcW w:w="3969" w:type="dxa"/>
            <w:vAlign w:val="center"/>
          </w:tcPr>
          <w:p w14:paraId="5A7FC886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733CA79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052BED65" w14:textId="77777777" w:rsidTr="00E97D2C">
        <w:trPr>
          <w:jc w:val="center"/>
        </w:trPr>
        <w:tc>
          <w:tcPr>
            <w:tcW w:w="425" w:type="dxa"/>
            <w:vAlign w:val="center"/>
          </w:tcPr>
          <w:p w14:paraId="28783B86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12" w:type="dxa"/>
            <w:vAlign w:val="center"/>
          </w:tcPr>
          <w:p w14:paraId="2790423F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Рабочее давление питающей сети (</w:t>
            </w:r>
            <w:r w:rsidRPr="00D53798">
              <w:rPr>
                <w:rFonts w:ascii="Arial" w:hAnsi="Arial" w:cs="Arial"/>
                <w:color w:val="000000"/>
                <w:lang w:val="en-US"/>
              </w:rPr>
              <w:t>min</w:t>
            </w:r>
            <w:r w:rsidRPr="00D53798">
              <w:rPr>
                <w:rFonts w:ascii="Arial" w:hAnsi="Arial" w:cs="Arial"/>
                <w:color w:val="000000"/>
              </w:rPr>
              <w:t>-</w:t>
            </w:r>
            <w:r w:rsidRPr="00D53798">
              <w:rPr>
                <w:rFonts w:ascii="Arial" w:hAnsi="Arial" w:cs="Arial"/>
                <w:color w:val="000000"/>
                <w:lang w:val="en-US"/>
              </w:rPr>
              <w:t>max</w:t>
            </w:r>
            <w:r w:rsidRPr="00D53798">
              <w:rPr>
                <w:rFonts w:ascii="Arial" w:hAnsi="Arial" w:cs="Arial"/>
                <w:color w:val="000000"/>
              </w:rPr>
              <w:t>) (только для мокрой очистки)</w:t>
            </w:r>
          </w:p>
        </w:tc>
        <w:tc>
          <w:tcPr>
            <w:tcW w:w="3969" w:type="dxa"/>
            <w:vAlign w:val="center"/>
          </w:tcPr>
          <w:p w14:paraId="644A3810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0E559B1A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</w:tr>
      <w:tr w:rsidR="008E06A1" w:rsidRPr="00D53798" w14:paraId="1A9BDAE0" w14:textId="77777777" w:rsidTr="00E97D2C">
        <w:trPr>
          <w:jc w:val="center"/>
        </w:trPr>
        <w:tc>
          <w:tcPr>
            <w:tcW w:w="425" w:type="dxa"/>
            <w:vAlign w:val="center"/>
          </w:tcPr>
          <w:p w14:paraId="013EF0F8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12" w:type="dxa"/>
            <w:vAlign w:val="center"/>
          </w:tcPr>
          <w:p w14:paraId="66AF1330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Температура осветленной воды (только для мокрой очистки)</w:t>
            </w:r>
          </w:p>
        </w:tc>
        <w:tc>
          <w:tcPr>
            <w:tcW w:w="3969" w:type="dxa"/>
            <w:vAlign w:val="center"/>
          </w:tcPr>
          <w:p w14:paraId="65800203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7ADA0FC4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°С</w:t>
            </w:r>
          </w:p>
        </w:tc>
      </w:tr>
      <w:tr w:rsidR="008E06A1" w:rsidRPr="00D53798" w14:paraId="4DF88795" w14:textId="77777777" w:rsidTr="00E97D2C">
        <w:trPr>
          <w:jc w:val="center"/>
        </w:trPr>
        <w:tc>
          <w:tcPr>
            <w:tcW w:w="425" w:type="dxa"/>
            <w:vAlign w:val="center"/>
          </w:tcPr>
          <w:p w14:paraId="682882D6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12" w:type="dxa"/>
            <w:vAlign w:val="center"/>
          </w:tcPr>
          <w:p w14:paraId="7530462C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Содержание твердой фазы в технической воде/ загрязненность воды (только для мокрой очистки)</w:t>
            </w:r>
          </w:p>
        </w:tc>
        <w:tc>
          <w:tcPr>
            <w:tcW w:w="3969" w:type="dxa"/>
            <w:vAlign w:val="center"/>
          </w:tcPr>
          <w:p w14:paraId="5800FE8B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vAlign w:val="center"/>
          </w:tcPr>
          <w:p w14:paraId="3931FE60" w14:textId="77777777" w:rsidR="008E06A1" w:rsidRPr="00D53798" w:rsidRDefault="008E06A1" w:rsidP="008E06A1">
            <w:pPr>
              <w:spacing w:line="300" w:lineRule="auto"/>
              <w:jc w:val="center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г/м</w:t>
            </w:r>
            <w:r w:rsidRPr="00D53798">
              <w:rPr>
                <w:rFonts w:ascii="Arial" w:hAnsi="Arial" w:cs="Arial"/>
                <w:color w:val="000000"/>
                <w:vertAlign w:val="superscript"/>
              </w:rPr>
              <w:t>3</w:t>
            </w:r>
          </w:p>
        </w:tc>
      </w:tr>
      <w:tr w:rsidR="008E06A1" w:rsidRPr="00D53798" w14:paraId="3DC45957" w14:textId="77777777" w:rsidTr="00E97D2C">
        <w:trPr>
          <w:jc w:val="center"/>
        </w:trPr>
        <w:tc>
          <w:tcPr>
            <w:tcW w:w="425" w:type="dxa"/>
            <w:vAlign w:val="center"/>
          </w:tcPr>
          <w:p w14:paraId="52764FBF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12" w:type="dxa"/>
            <w:vAlign w:val="center"/>
          </w:tcPr>
          <w:p w14:paraId="1FDE2C74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рН технической воды (только для мокрой газоочистки)</w:t>
            </w:r>
          </w:p>
        </w:tc>
        <w:tc>
          <w:tcPr>
            <w:tcW w:w="3969" w:type="dxa"/>
            <w:vAlign w:val="center"/>
          </w:tcPr>
          <w:p w14:paraId="295C1E5B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</w:tcPr>
          <w:p w14:paraId="4E055616" w14:textId="77777777" w:rsidR="008E06A1" w:rsidRPr="00D53798" w:rsidRDefault="008E06A1" w:rsidP="008E06A1">
            <w:pPr>
              <w:jc w:val="center"/>
              <w:rPr>
                <w:rFonts w:ascii="Arial" w:hAnsi="Arial" w:cs="Arial"/>
              </w:rPr>
            </w:pPr>
          </w:p>
        </w:tc>
      </w:tr>
      <w:tr w:rsidR="008E06A1" w:rsidRPr="00D53798" w14:paraId="1D56365F" w14:textId="77777777" w:rsidTr="00E97D2C">
        <w:trPr>
          <w:jc w:val="center"/>
        </w:trPr>
        <w:tc>
          <w:tcPr>
            <w:tcW w:w="425" w:type="dxa"/>
            <w:vAlign w:val="center"/>
          </w:tcPr>
          <w:p w14:paraId="30A44628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212" w:type="dxa"/>
            <w:vAlign w:val="center"/>
          </w:tcPr>
          <w:p w14:paraId="2924476C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Возможность сброса отработанной воды (пульпа, шлама) (только для мокрой очистки)</w:t>
            </w:r>
          </w:p>
        </w:tc>
        <w:tc>
          <w:tcPr>
            <w:tcW w:w="3969" w:type="dxa"/>
            <w:vAlign w:val="center"/>
          </w:tcPr>
          <w:p w14:paraId="6FD4BA5F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</w:tcPr>
          <w:p w14:paraId="4EFEBAEF" w14:textId="77777777" w:rsidR="008E06A1" w:rsidRPr="00D53798" w:rsidRDefault="008E06A1" w:rsidP="008E06A1">
            <w:pPr>
              <w:jc w:val="center"/>
              <w:rPr>
                <w:rFonts w:ascii="Arial" w:hAnsi="Arial" w:cs="Arial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  <w:tr w:rsidR="008E06A1" w:rsidRPr="00D53798" w14:paraId="7EBD023E" w14:textId="77777777" w:rsidTr="00E97D2C">
        <w:trPr>
          <w:jc w:val="center"/>
        </w:trPr>
        <w:tc>
          <w:tcPr>
            <w:tcW w:w="425" w:type="dxa"/>
            <w:vAlign w:val="center"/>
          </w:tcPr>
          <w:p w14:paraId="0F70A24C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212" w:type="dxa"/>
            <w:vAlign w:val="center"/>
          </w:tcPr>
          <w:p w14:paraId="6F0EF188" w14:textId="6360538A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Необходимость использовать рециркуляцию подаваемой в систему очистки воды (для существенной экономии в системе водооборота предприятия) (только для мокрой газоочистки)</w:t>
            </w:r>
            <w:r>
              <w:rPr>
                <w:rFonts w:ascii="Arial" w:hAnsi="Arial" w:cs="Arial"/>
                <w:color w:val="000000"/>
              </w:rPr>
              <w:t xml:space="preserve"> (требуется/не требуется бак с насосом)</w:t>
            </w:r>
          </w:p>
        </w:tc>
        <w:tc>
          <w:tcPr>
            <w:tcW w:w="3969" w:type="dxa"/>
            <w:vAlign w:val="center"/>
          </w:tcPr>
          <w:p w14:paraId="2B54E9E4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</w:tcPr>
          <w:p w14:paraId="739D907D" w14:textId="77777777" w:rsidR="008E06A1" w:rsidRPr="00D53798" w:rsidRDefault="008E06A1" w:rsidP="008E06A1">
            <w:pPr>
              <w:jc w:val="center"/>
              <w:rPr>
                <w:rFonts w:ascii="Arial" w:hAnsi="Arial" w:cs="Arial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</w:tbl>
    <w:p w14:paraId="340C0806" w14:textId="77777777" w:rsidR="008E06A1" w:rsidRDefault="008E06A1" w:rsidP="008E06A1">
      <w:pPr>
        <w:spacing w:line="300" w:lineRule="auto"/>
        <w:ind w:left="142" w:hanging="142"/>
        <w:rPr>
          <w:rFonts w:ascii="Arial" w:hAnsi="Arial" w:cs="Arial"/>
          <w:b/>
          <w:color w:val="000000"/>
          <w:sz w:val="18"/>
        </w:rPr>
      </w:pPr>
    </w:p>
    <w:p w14:paraId="4C9C9FA0" w14:textId="760500E4" w:rsidR="008E06A1" w:rsidRPr="00E26233" w:rsidRDefault="008E06A1" w:rsidP="008E06A1">
      <w:pPr>
        <w:spacing w:line="300" w:lineRule="auto"/>
        <w:ind w:left="142" w:hanging="142"/>
        <w:rPr>
          <w:rFonts w:ascii="Arial" w:hAnsi="Arial" w:cs="Arial"/>
          <w:b/>
          <w:color w:val="000000"/>
          <w:sz w:val="18"/>
        </w:rPr>
      </w:pPr>
      <w:r w:rsidRPr="00E26233">
        <w:rPr>
          <w:rFonts w:ascii="Arial" w:hAnsi="Arial" w:cs="Arial"/>
          <w:b/>
          <w:color w:val="000000"/>
          <w:sz w:val="18"/>
        </w:rPr>
        <w:t>Раздел 6. Автоматизация</w:t>
      </w:r>
      <w:r w:rsidR="0095344D">
        <w:rPr>
          <w:rFonts w:ascii="Arial" w:hAnsi="Arial" w:cs="Arial"/>
          <w:b/>
          <w:color w:val="000000"/>
          <w:sz w:val="18"/>
        </w:rPr>
        <w:t>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5212"/>
        <w:gridCol w:w="3969"/>
        <w:gridCol w:w="958"/>
      </w:tblGrid>
      <w:tr w:rsidR="008E06A1" w:rsidRPr="00D53798" w14:paraId="216FE830" w14:textId="77777777" w:rsidTr="00E97D2C">
        <w:trPr>
          <w:jc w:val="center"/>
        </w:trPr>
        <w:tc>
          <w:tcPr>
            <w:tcW w:w="425" w:type="dxa"/>
            <w:vAlign w:val="center"/>
          </w:tcPr>
          <w:p w14:paraId="2FA4A7F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12" w:type="dxa"/>
            <w:vAlign w:val="center"/>
          </w:tcPr>
          <w:p w14:paraId="5ACCD60B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Не требуется</w:t>
            </w:r>
          </w:p>
        </w:tc>
        <w:tc>
          <w:tcPr>
            <w:tcW w:w="3969" w:type="dxa"/>
            <w:vAlign w:val="center"/>
          </w:tcPr>
          <w:p w14:paraId="7F3C54FC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</w:tcPr>
          <w:p w14:paraId="48954474" w14:textId="77777777" w:rsidR="008E06A1" w:rsidRPr="00D53798" w:rsidRDefault="008E06A1" w:rsidP="008E06A1">
            <w:pPr>
              <w:jc w:val="center"/>
              <w:rPr>
                <w:rFonts w:ascii="Arial" w:hAnsi="Arial" w:cs="Arial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  <w:tr w:rsidR="008E06A1" w:rsidRPr="00D53798" w14:paraId="7448461A" w14:textId="77777777" w:rsidTr="00E97D2C">
        <w:trPr>
          <w:jc w:val="center"/>
        </w:trPr>
        <w:tc>
          <w:tcPr>
            <w:tcW w:w="425" w:type="dxa"/>
            <w:vAlign w:val="center"/>
          </w:tcPr>
          <w:p w14:paraId="5D2B4F4E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12" w:type="dxa"/>
            <w:vAlign w:val="center"/>
          </w:tcPr>
          <w:p w14:paraId="618E4351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Требуется только управление Пуск- Стоп</w:t>
            </w:r>
          </w:p>
        </w:tc>
        <w:tc>
          <w:tcPr>
            <w:tcW w:w="3969" w:type="dxa"/>
            <w:vAlign w:val="center"/>
          </w:tcPr>
          <w:p w14:paraId="29B96E6B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</w:tcPr>
          <w:p w14:paraId="49CDB93D" w14:textId="77777777" w:rsidR="008E06A1" w:rsidRPr="00D53798" w:rsidRDefault="008E06A1" w:rsidP="008E06A1">
            <w:pPr>
              <w:jc w:val="center"/>
              <w:rPr>
                <w:rFonts w:ascii="Arial" w:hAnsi="Arial" w:cs="Arial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  <w:tr w:rsidR="008E06A1" w:rsidRPr="00D53798" w14:paraId="54D02159" w14:textId="77777777" w:rsidTr="00E97D2C">
        <w:trPr>
          <w:jc w:val="center"/>
        </w:trPr>
        <w:tc>
          <w:tcPr>
            <w:tcW w:w="425" w:type="dxa"/>
            <w:vAlign w:val="center"/>
          </w:tcPr>
          <w:p w14:paraId="13B657B2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12" w:type="dxa"/>
            <w:vAlign w:val="center"/>
          </w:tcPr>
          <w:p w14:paraId="554F1211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Требуется управление и сигнализация аварийных режимов</w:t>
            </w:r>
          </w:p>
        </w:tc>
        <w:tc>
          <w:tcPr>
            <w:tcW w:w="3969" w:type="dxa"/>
            <w:vAlign w:val="center"/>
          </w:tcPr>
          <w:p w14:paraId="5574FE2D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</w:tcPr>
          <w:p w14:paraId="0447E2B0" w14:textId="77777777" w:rsidR="008E06A1" w:rsidRPr="00D53798" w:rsidRDefault="008E06A1" w:rsidP="008E06A1">
            <w:pPr>
              <w:jc w:val="center"/>
              <w:rPr>
                <w:rFonts w:ascii="Arial" w:hAnsi="Arial" w:cs="Arial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  <w:tr w:rsidR="008E06A1" w:rsidRPr="00D53798" w14:paraId="032BC45B" w14:textId="77777777" w:rsidTr="00E97D2C">
        <w:trPr>
          <w:jc w:val="center"/>
        </w:trPr>
        <w:tc>
          <w:tcPr>
            <w:tcW w:w="425" w:type="dxa"/>
            <w:vAlign w:val="center"/>
          </w:tcPr>
          <w:p w14:paraId="4F9C4200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12" w:type="dxa"/>
            <w:vAlign w:val="center"/>
          </w:tcPr>
          <w:p w14:paraId="389CDEB4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Требуется максимальная автоматизация процесса</w:t>
            </w:r>
          </w:p>
        </w:tc>
        <w:tc>
          <w:tcPr>
            <w:tcW w:w="3969" w:type="dxa"/>
            <w:vAlign w:val="center"/>
          </w:tcPr>
          <w:p w14:paraId="75187E06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</w:tcPr>
          <w:p w14:paraId="47A795D4" w14:textId="77777777" w:rsidR="008E06A1" w:rsidRPr="00D53798" w:rsidRDefault="008E06A1" w:rsidP="008E06A1">
            <w:pPr>
              <w:jc w:val="center"/>
              <w:rPr>
                <w:rFonts w:ascii="Arial" w:hAnsi="Arial" w:cs="Arial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  <w:tr w:rsidR="008E06A1" w:rsidRPr="00D53798" w14:paraId="26041193" w14:textId="77777777" w:rsidTr="00E97D2C">
        <w:trPr>
          <w:jc w:val="center"/>
        </w:trPr>
        <w:tc>
          <w:tcPr>
            <w:tcW w:w="425" w:type="dxa"/>
            <w:vAlign w:val="center"/>
          </w:tcPr>
          <w:p w14:paraId="41187E79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12" w:type="dxa"/>
            <w:vAlign w:val="center"/>
          </w:tcPr>
          <w:p w14:paraId="63B8B043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  <w:r w:rsidRPr="00D53798">
              <w:rPr>
                <w:rFonts w:ascii="Arial" w:hAnsi="Arial" w:cs="Arial"/>
                <w:color w:val="000000"/>
              </w:rPr>
              <w:t>Требуется ли вывод сигналов от СА на верхний уровень (диспетчерскую или АСУ ТП), если да, то в какой форме</w:t>
            </w:r>
          </w:p>
        </w:tc>
        <w:tc>
          <w:tcPr>
            <w:tcW w:w="3969" w:type="dxa"/>
            <w:vAlign w:val="center"/>
          </w:tcPr>
          <w:p w14:paraId="3F4EF60C" w14:textId="77777777" w:rsidR="008E06A1" w:rsidRPr="00D53798" w:rsidRDefault="008E06A1" w:rsidP="00E97D2C">
            <w:pPr>
              <w:spacing w:line="30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</w:tcPr>
          <w:p w14:paraId="5341FFED" w14:textId="77777777" w:rsidR="008E06A1" w:rsidRPr="00D53798" w:rsidRDefault="008E06A1" w:rsidP="008E06A1">
            <w:pPr>
              <w:jc w:val="center"/>
              <w:rPr>
                <w:rFonts w:ascii="Arial" w:hAnsi="Arial" w:cs="Arial"/>
              </w:rPr>
            </w:pPr>
            <w:r w:rsidRPr="00D53798">
              <w:rPr>
                <w:rFonts w:ascii="Arial" w:hAnsi="Arial" w:cs="Arial"/>
                <w:color w:val="000000"/>
              </w:rPr>
              <w:t>да/нет</w:t>
            </w:r>
          </w:p>
        </w:tc>
      </w:tr>
    </w:tbl>
    <w:p w14:paraId="0522EC27" w14:textId="77777777" w:rsidR="008E06A1" w:rsidRPr="0095344D" w:rsidRDefault="008E06A1" w:rsidP="008E06A1">
      <w:pPr>
        <w:rPr>
          <w:rFonts w:ascii="Arial" w:hAnsi="Arial" w:cs="Arial"/>
          <w:b/>
          <w:sz w:val="18"/>
        </w:rPr>
      </w:pPr>
    </w:p>
    <w:p w14:paraId="27CA4D0A" w14:textId="137EE625" w:rsidR="008E06A1" w:rsidRDefault="0095344D" w:rsidP="008E06A1">
      <w:pPr>
        <w:ind w:right="-141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Раздел 7. </w:t>
      </w:r>
      <w:r w:rsidRPr="0095344D">
        <w:rPr>
          <w:rFonts w:ascii="Arial" w:hAnsi="Arial" w:cs="Arial"/>
          <w:b/>
          <w:bCs/>
          <w:sz w:val="18"/>
        </w:rPr>
        <w:t>Дополнительные сведения</w:t>
      </w:r>
      <w:r>
        <w:rPr>
          <w:rFonts w:ascii="Arial" w:hAnsi="Arial" w:cs="Arial"/>
          <w:b/>
          <w:bCs/>
          <w:sz w:val="18"/>
        </w:rPr>
        <w:t>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95344D" w14:paraId="4B623DFD" w14:textId="77777777" w:rsidTr="0095344D">
        <w:trPr>
          <w:trHeight w:val="5085"/>
        </w:trPr>
        <w:tc>
          <w:tcPr>
            <w:tcW w:w="10490" w:type="dxa"/>
          </w:tcPr>
          <w:p w14:paraId="02B75D8E" w14:textId="77777777" w:rsidR="0095344D" w:rsidRDefault="0095344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64114517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2CB60010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2AF5A698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2D7FB039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6ABFC9BF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05772ACD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03BC13DD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3B9598E3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0F49FC55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6111DE96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42F1F6E8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4BB4688D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3B844992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79A0729D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655D3956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370332B0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256F44ED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6ADF86DF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468A5897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6784966E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674B62F9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51C35EFE" w14:textId="77777777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  <w:p w14:paraId="6DC5768F" w14:textId="5220DCCC" w:rsidR="007D16AD" w:rsidRDefault="007D16AD" w:rsidP="008E06A1">
            <w:pPr>
              <w:ind w:right="-141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538151C" w14:textId="77777777" w:rsidR="005F5491" w:rsidRPr="007748A5" w:rsidRDefault="00565BF1" w:rsidP="0095344D">
      <w:pPr>
        <w:ind w:right="5385"/>
        <w:rPr>
          <w:rFonts w:ascii="Times New Roman" w:hAnsi="Times New Roman" w:cs="Times New Roman"/>
        </w:rPr>
      </w:pPr>
      <w:r w:rsidRPr="007748A5"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7216" behindDoc="1" locked="0" layoutInCell="1" allowOverlap="1" wp14:anchorId="4A7F8F02" wp14:editId="1A9E0C3B">
            <wp:simplePos x="0" y="0"/>
            <wp:positionH relativeFrom="column">
              <wp:posOffset>-708025</wp:posOffset>
            </wp:positionH>
            <wp:positionV relativeFrom="paragraph">
              <wp:posOffset>4029512</wp:posOffset>
            </wp:positionV>
            <wp:extent cx="5426710" cy="5248910"/>
            <wp:effectExtent l="0" t="0" r="2540" b="889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524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F5491" w:rsidRPr="007748A5" w:rsidSect="00774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851" w:header="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BEA2" w14:textId="77777777" w:rsidR="004A4D0D" w:rsidRDefault="004A4D0D">
      <w:r>
        <w:separator/>
      </w:r>
    </w:p>
    <w:p w14:paraId="05B643B1" w14:textId="77777777" w:rsidR="004A4D0D" w:rsidRDefault="004A4D0D"/>
  </w:endnote>
  <w:endnote w:type="continuationSeparator" w:id="0">
    <w:p w14:paraId="53F06E46" w14:textId="77777777" w:rsidR="004A4D0D" w:rsidRDefault="004A4D0D">
      <w:r>
        <w:continuationSeparator/>
      </w:r>
    </w:p>
    <w:p w14:paraId="49C3574F" w14:textId="77777777" w:rsidR="004A4D0D" w:rsidRDefault="004A4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F493" w14:textId="77777777" w:rsidR="00F87616" w:rsidRDefault="00F8761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C177" w14:textId="77777777" w:rsidR="007201A7" w:rsidRPr="00C82753" w:rsidRDefault="007201A7">
    <w:pPr>
      <w:pStyle w:val="af"/>
      <w:rPr>
        <w:lang w:val="ro-RO"/>
      </w:rPr>
    </w:pPr>
  </w:p>
  <w:p w14:paraId="6186CC84" w14:textId="77777777" w:rsidR="007201A7" w:rsidRPr="00C82753" w:rsidRDefault="007201A7">
    <w:pPr>
      <w:rPr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EBD5" w14:textId="77777777" w:rsidR="00F87616" w:rsidRDefault="00F8761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BF5A" w14:textId="77777777" w:rsidR="004A4D0D" w:rsidRDefault="004A4D0D">
      <w:r>
        <w:separator/>
      </w:r>
    </w:p>
    <w:p w14:paraId="11449B44" w14:textId="77777777" w:rsidR="004A4D0D" w:rsidRDefault="004A4D0D"/>
  </w:footnote>
  <w:footnote w:type="continuationSeparator" w:id="0">
    <w:p w14:paraId="34DC429D" w14:textId="77777777" w:rsidR="004A4D0D" w:rsidRDefault="004A4D0D">
      <w:r>
        <w:continuationSeparator/>
      </w:r>
    </w:p>
    <w:p w14:paraId="00F4515D" w14:textId="77777777" w:rsidR="004A4D0D" w:rsidRDefault="004A4D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BC6F" w14:textId="77777777" w:rsidR="00F87616" w:rsidRDefault="00F8761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518A" w14:textId="77777777" w:rsidR="007201A7" w:rsidRPr="00C82753" w:rsidRDefault="007201A7">
    <w:pPr>
      <w:rPr>
        <w:lang w:val="ro-RO"/>
      </w:rPr>
    </w:pPr>
  </w:p>
  <w:p w14:paraId="669E06BA" w14:textId="77777777" w:rsidR="007201A7" w:rsidRPr="00C82753" w:rsidRDefault="007201A7">
    <w:pPr>
      <w:rPr>
        <w:lang w:val="ro-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8C5A" w14:textId="77777777" w:rsidR="00825F0B" w:rsidRDefault="00C979AB" w:rsidP="00020B87">
    <w:pPr>
      <w:pStyle w:val="aa"/>
      <w:ind w:left="-1134" w:right="1700"/>
      <w:jc w:val="right"/>
      <w:rPr>
        <w:rFonts w:ascii="Times New Roman" w:hAnsi="Times New Roman" w:cs="Times New Roman"/>
        <w:b/>
        <w:bCs/>
        <w:noProof/>
        <w:color w:val="auto"/>
      </w:rPr>
    </w:pPr>
    <w:r w:rsidRPr="00020B87">
      <w:rPr>
        <w:rFonts w:ascii="Times New Roman" w:hAnsi="Times New Roman" w:cs="Times New Roman"/>
        <w:b/>
        <w:bCs/>
        <w:noProof/>
        <w:color w:val="auto"/>
        <w:lang w:eastAsia="ru-RU"/>
      </w:rPr>
      <w:drawing>
        <wp:anchor distT="0" distB="0" distL="114300" distR="114300" simplePos="0" relativeHeight="251658239" behindDoc="1" locked="0" layoutInCell="1" allowOverlap="1" wp14:anchorId="0DB33C63" wp14:editId="30205C56">
          <wp:simplePos x="0" y="0"/>
          <wp:positionH relativeFrom="column">
            <wp:posOffset>2017114</wp:posOffset>
          </wp:positionH>
          <wp:positionV relativeFrom="paragraph">
            <wp:posOffset>-31115</wp:posOffset>
          </wp:positionV>
          <wp:extent cx="5589270" cy="1340069"/>
          <wp:effectExtent l="0" t="0" r="0" b="0"/>
          <wp:wrapNone/>
          <wp:docPr id="51" name="Рисунок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270" cy="134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48A5">
      <w:rPr>
        <w:noProof/>
        <w:color w:val="FF0000"/>
        <w:lang w:eastAsia="ru-RU"/>
      </w:rPr>
      <w:drawing>
        <wp:anchor distT="0" distB="0" distL="114300" distR="114300" simplePos="0" relativeHeight="251657214" behindDoc="0" locked="0" layoutInCell="1" allowOverlap="1" wp14:anchorId="648315D3" wp14:editId="13E91D8A">
          <wp:simplePos x="0" y="0"/>
          <wp:positionH relativeFrom="column">
            <wp:posOffset>-596868</wp:posOffset>
          </wp:positionH>
          <wp:positionV relativeFrom="paragraph">
            <wp:posOffset>-29845</wp:posOffset>
          </wp:positionV>
          <wp:extent cx="2616887" cy="1340069"/>
          <wp:effectExtent l="0" t="0" r="0" b="0"/>
          <wp:wrapNone/>
          <wp:docPr id="50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887" cy="134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DD292B" w14:textId="77777777" w:rsidR="00020B87" w:rsidRDefault="00020B87" w:rsidP="007748A5">
    <w:pPr>
      <w:pStyle w:val="aa"/>
      <w:ind w:left="-1134" w:right="707"/>
      <w:jc w:val="right"/>
      <w:rPr>
        <w:rFonts w:ascii="Times New Roman" w:hAnsi="Times New Roman" w:cs="Times New Roman"/>
        <w:b/>
        <w:bCs/>
        <w:noProof/>
        <w:color w:val="auto"/>
      </w:rPr>
    </w:pPr>
    <w:r w:rsidRPr="00020B87">
      <w:rPr>
        <w:rFonts w:ascii="Times New Roman" w:hAnsi="Times New Roman" w:cs="Times New Roman"/>
        <w:b/>
        <w:bCs/>
        <w:noProof/>
        <w:color w:val="auto"/>
      </w:rPr>
      <w:t>Общество</w:t>
    </w:r>
    <w:r w:rsidRPr="00565BF1">
      <w:rPr>
        <w:rFonts w:ascii="Times New Roman" w:hAnsi="Times New Roman" w:cs="Times New Roman"/>
        <w:b/>
        <w:bCs/>
        <w:noProof/>
        <w:color w:val="auto"/>
      </w:rPr>
      <w:t xml:space="preserve"> с ограниченной ответственностью</w:t>
    </w:r>
  </w:p>
  <w:p w14:paraId="5E81339B" w14:textId="77777777" w:rsidR="00020B87" w:rsidRPr="00565BF1" w:rsidRDefault="00020B87" w:rsidP="007748A5">
    <w:pPr>
      <w:ind w:left="-1134" w:right="707"/>
      <w:jc w:val="right"/>
      <w:rPr>
        <w:rFonts w:ascii="Times New Roman" w:hAnsi="Times New Roman" w:cs="Times New Roman"/>
        <w:b/>
        <w:bCs/>
        <w:noProof/>
        <w:color w:val="auto"/>
      </w:rPr>
    </w:pPr>
    <w:r w:rsidRPr="00565BF1">
      <w:rPr>
        <w:rFonts w:ascii="Times New Roman" w:hAnsi="Times New Roman" w:cs="Times New Roman"/>
        <w:b/>
        <w:bCs/>
        <w:noProof/>
        <w:color w:val="auto"/>
      </w:rPr>
      <w:t>«А</w:t>
    </w:r>
    <w:r w:rsidRPr="00565BF1">
      <w:rPr>
        <w:rFonts w:ascii="Times New Roman" w:hAnsi="Times New Roman" w:cs="Times New Roman"/>
        <w:b/>
        <w:bCs/>
        <w:noProof/>
        <w:color w:val="auto"/>
        <w:lang w:val="en-US"/>
      </w:rPr>
      <w:t>C</w:t>
    </w:r>
    <w:r w:rsidRPr="00565BF1">
      <w:rPr>
        <w:rFonts w:ascii="Times New Roman" w:hAnsi="Times New Roman" w:cs="Times New Roman"/>
        <w:b/>
        <w:bCs/>
        <w:noProof/>
        <w:color w:val="auto"/>
      </w:rPr>
      <w:t>ВЕНТ ИНЖИНИРИНГ»</w:t>
    </w:r>
  </w:p>
  <w:p w14:paraId="1DA5AB1C" w14:textId="77777777" w:rsidR="00020B87" w:rsidRDefault="00020B87" w:rsidP="007748A5">
    <w:pPr>
      <w:pStyle w:val="aa"/>
      <w:ind w:left="-993" w:right="707"/>
      <w:jc w:val="right"/>
      <w:rPr>
        <w:rFonts w:ascii="Times New Roman" w:hAnsi="Times New Roman" w:cs="Times New Roman"/>
        <w:b/>
        <w:bCs/>
        <w:noProof/>
        <w:color w:val="auto"/>
      </w:rPr>
    </w:pPr>
    <w:r w:rsidRPr="00565BF1">
      <w:rPr>
        <w:rFonts w:ascii="Times New Roman" w:hAnsi="Times New Roman" w:cs="Times New Roman"/>
        <w:b/>
        <w:bCs/>
        <w:noProof/>
        <w:color w:val="auto"/>
      </w:rPr>
      <w:t>ИНН 5409012460, ОГРН 1195476088092</w:t>
    </w:r>
  </w:p>
  <w:p w14:paraId="77A216ED" w14:textId="65B54B95" w:rsidR="00020B87" w:rsidRDefault="00020B87" w:rsidP="007748A5">
    <w:pPr>
      <w:ind w:left="-1134" w:right="707"/>
      <w:jc w:val="right"/>
      <w:rPr>
        <w:rFonts w:ascii="Times New Roman" w:hAnsi="Times New Roman" w:cs="Times New Roman"/>
        <w:b/>
        <w:bCs/>
        <w:noProof/>
        <w:color w:val="auto"/>
      </w:rPr>
    </w:pPr>
    <w:r w:rsidRPr="00565BF1">
      <w:rPr>
        <w:rFonts w:ascii="Times New Roman" w:hAnsi="Times New Roman" w:cs="Times New Roman"/>
        <w:b/>
        <w:bCs/>
        <w:noProof/>
        <w:color w:val="auto"/>
      </w:rPr>
      <w:t>Бизнес</w:t>
    </w:r>
    <w:r w:rsidR="004B764E" w:rsidRPr="004B764E">
      <w:rPr>
        <w:rFonts w:ascii="Times New Roman" w:hAnsi="Times New Roman" w:cs="Times New Roman"/>
        <w:b/>
        <w:bCs/>
        <w:noProof/>
        <w:color w:val="auto"/>
      </w:rPr>
      <w:t>-</w:t>
    </w:r>
    <w:r w:rsidR="00F87616">
      <w:rPr>
        <w:rFonts w:ascii="Times New Roman" w:hAnsi="Times New Roman" w:cs="Times New Roman"/>
        <w:b/>
        <w:bCs/>
        <w:noProof/>
        <w:color w:val="auto"/>
      </w:rPr>
      <w:t>П</w:t>
    </w:r>
    <w:r w:rsidRPr="00565BF1">
      <w:rPr>
        <w:rFonts w:ascii="Times New Roman" w:hAnsi="Times New Roman" w:cs="Times New Roman"/>
        <w:b/>
        <w:bCs/>
        <w:noProof/>
        <w:color w:val="auto"/>
      </w:rPr>
      <w:t>арк «Южный»,</w:t>
    </w:r>
  </w:p>
  <w:p w14:paraId="2056866C" w14:textId="77777777" w:rsidR="00020B87" w:rsidRPr="00565BF1" w:rsidRDefault="00020B87" w:rsidP="007748A5">
    <w:pPr>
      <w:ind w:left="-1134" w:right="707"/>
      <w:jc w:val="right"/>
      <w:rPr>
        <w:rFonts w:ascii="Times New Roman" w:hAnsi="Times New Roman" w:cs="Times New Roman"/>
        <w:b/>
        <w:bCs/>
        <w:noProof/>
        <w:color w:val="auto"/>
      </w:rPr>
    </w:pPr>
    <w:r>
      <w:rPr>
        <w:rFonts w:ascii="Times New Roman" w:hAnsi="Times New Roman" w:cs="Times New Roman"/>
        <w:b/>
        <w:bCs/>
        <w:noProof/>
        <w:color w:val="auto"/>
      </w:rPr>
      <w:t>г</w:t>
    </w:r>
    <w:r w:rsidRPr="00565BF1">
      <w:rPr>
        <w:rFonts w:ascii="Times New Roman" w:hAnsi="Times New Roman" w:cs="Times New Roman"/>
        <w:b/>
        <w:bCs/>
        <w:noProof/>
        <w:color w:val="auto"/>
      </w:rPr>
      <w:t>. Новосибирск, ул. Приграничная 1,</w:t>
    </w:r>
  </w:p>
  <w:p w14:paraId="326FAEAF" w14:textId="56BF90B5" w:rsidR="00020B87" w:rsidRDefault="00825F0B" w:rsidP="007748A5">
    <w:pPr>
      <w:pStyle w:val="aa"/>
      <w:ind w:left="-1134" w:right="707"/>
      <w:jc w:val="right"/>
    </w:pPr>
    <w:r w:rsidRPr="00020B87">
      <w:rPr>
        <w:rFonts w:ascii="Times New Roman" w:hAnsi="Times New Roman" w:cs="Times New Roman"/>
        <w:b/>
        <w:bCs/>
        <w:noProof/>
        <w:color w:val="auto"/>
        <w:lang w:eastAsia="ru-RU"/>
      </w:rPr>
      <w:drawing>
        <wp:anchor distT="0" distB="0" distL="114300" distR="114300" simplePos="0" relativeHeight="251659264" behindDoc="0" locked="0" layoutInCell="1" allowOverlap="1" wp14:anchorId="711F0176" wp14:editId="4D87ECE6">
          <wp:simplePos x="0" y="0"/>
          <wp:positionH relativeFrom="column">
            <wp:posOffset>-699873</wp:posOffset>
          </wp:positionH>
          <wp:positionV relativeFrom="paragraph">
            <wp:posOffset>256245</wp:posOffset>
          </wp:positionV>
          <wp:extent cx="7751135" cy="121690"/>
          <wp:effectExtent l="0" t="0" r="0" b="0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6106" cy="12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0B87" w:rsidRPr="00565BF1">
      <w:rPr>
        <w:rFonts w:ascii="Times New Roman" w:hAnsi="Times New Roman" w:cs="Times New Roman"/>
        <w:b/>
        <w:bCs/>
        <w:noProof/>
        <w:color w:val="auto"/>
      </w:rPr>
      <w:t xml:space="preserve">+7 (383) 310 22 55, </w:t>
    </w:r>
    <w:r w:rsidR="00F87616" w:rsidRPr="00F87616">
      <w:rPr>
        <w:rFonts w:ascii="Times New Roman" w:hAnsi="Times New Roman" w:cs="Times New Roman"/>
        <w:b/>
        <w:bCs/>
        <w:noProof/>
        <w:color w:val="auto"/>
        <w:lang w:val="en-US"/>
      </w:rPr>
      <w:t>asvent@asvent.org</w:t>
    </w:r>
  </w:p>
  <w:p w14:paraId="018D3410" w14:textId="77777777" w:rsidR="00020B87" w:rsidRDefault="00020B87" w:rsidP="00020B87">
    <w:pPr>
      <w:pStyle w:val="aa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D2B94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B4DB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60B9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4FBC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5420B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AAF64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6B93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4CE00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F4E3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7C6F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2E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6DE7CB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8F7FD5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491"/>
    <w:rsid w:val="00020B87"/>
    <w:rsid w:val="00061BEF"/>
    <w:rsid w:val="00064E3E"/>
    <w:rsid w:val="00077551"/>
    <w:rsid w:val="00084DB3"/>
    <w:rsid w:val="000A109F"/>
    <w:rsid w:val="000A6E91"/>
    <w:rsid w:val="000B1F17"/>
    <w:rsid w:val="000C71C3"/>
    <w:rsid w:val="000E7C40"/>
    <w:rsid w:val="001175CE"/>
    <w:rsid w:val="001817A4"/>
    <w:rsid w:val="001A035C"/>
    <w:rsid w:val="001D1771"/>
    <w:rsid w:val="0020743A"/>
    <w:rsid w:val="002400DD"/>
    <w:rsid w:val="002450DA"/>
    <w:rsid w:val="00257414"/>
    <w:rsid w:val="00263E3B"/>
    <w:rsid w:val="00264280"/>
    <w:rsid w:val="00270F04"/>
    <w:rsid w:val="00272CEF"/>
    <w:rsid w:val="002A107B"/>
    <w:rsid w:val="002B06E9"/>
    <w:rsid w:val="002D1C03"/>
    <w:rsid w:val="002D71A8"/>
    <w:rsid w:val="002E6416"/>
    <w:rsid w:val="002E7603"/>
    <w:rsid w:val="002F1ED2"/>
    <w:rsid w:val="002F3E17"/>
    <w:rsid w:val="002F5404"/>
    <w:rsid w:val="002F6228"/>
    <w:rsid w:val="003042A7"/>
    <w:rsid w:val="00316D06"/>
    <w:rsid w:val="003D23A0"/>
    <w:rsid w:val="00416504"/>
    <w:rsid w:val="00450EA2"/>
    <w:rsid w:val="00457C4D"/>
    <w:rsid w:val="004858C9"/>
    <w:rsid w:val="004870D2"/>
    <w:rsid w:val="004A10E9"/>
    <w:rsid w:val="004A4D0D"/>
    <w:rsid w:val="004B764E"/>
    <w:rsid w:val="005164E5"/>
    <w:rsid w:val="005563C7"/>
    <w:rsid w:val="00565BF1"/>
    <w:rsid w:val="005947FD"/>
    <w:rsid w:val="005E394D"/>
    <w:rsid w:val="005F5491"/>
    <w:rsid w:val="006203C6"/>
    <w:rsid w:val="00662DFA"/>
    <w:rsid w:val="006B4542"/>
    <w:rsid w:val="006F038A"/>
    <w:rsid w:val="007201A7"/>
    <w:rsid w:val="0072611B"/>
    <w:rsid w:val="00731F05"/>
    <w:rsid w:val="007748A5"/>
    <w:rsid w:val="007B21B0"/>
    <w:rsid w:val="007B4FC5"/>
    <w:rsid w:val="007B6178"/>
    <w:rsid w:val="007D16AD"/>
    <w:rsid w:val="007E0DF2"/>
    <w:rsid w:val="007E1D3F"/>
    <w:rsid w:val="00825F0B"/>
    <w:rsid w:val="00865DB9"/>
    <w:rsid w:val="00870211"/>
    <w:rsid w:val="0089202B"/>
    <w:rsid w:val="008A494C"/>
    <w:rsid w:val="008B5297"/>
    <w:rsid w:val="008C2714"/>
    <w:rsid w:val="008D5055"/>
    <w:rsid w:val="008E06A1"/>
    <w:rsid w:val="009334C6"/>
    <w:rsid w:val="009415D1"/>
    <w:rsid w:val="00947F34"/>
    <w:rsid w:val="0095344D"/>
    <w:rsid w:val="009D3F3C"/>
    <w:rsid w:val="00A01980"/>
    <w:rsid w:val="00A340F2"/>
    <w:rsid w:val="00A36725"/>
    <w:rsid w:val="00A72A44"/>
    <w:rsid w:val="00A75635"/>
    <w:rsid w:val="00A9660A"/>
    <w:rsid w:val="00AB2304"/>
    <w:rsid w:val="00AC32F0"/>
    <w:rsid w:val="00AC7DB7"/>
    <w:rsid w:val="00AE20C4"/>
    <w:rsid w:val="00B2197E"/>
    <w:rsid w:val="00B27D1D"/>
    <w:rsid w:val="00B66C63"/>
    <w:rsid w:val="00B727BE"/>
    <w:rsid w:val="00B86BFA"/>
    <w:rsid w:val="00BB62BE"/>
    <w:rsid w:val="00BC772B"/>
    <w:rsid w:val="00BD059A"/>
    <w:rsid w:val="00C060F0"/>
    <w:rsid w:val="00C82753"/>
    <w:rsid w:val="00C979AB"/>
    <w:rsid w:val="00CB6798"/>
    <w:rsid w:val="00CE3710"/>
    <w:rsid w:val="00CF2287"/>
    <w:rsid w:val="00CF6921"/>
    <w:rsid w:val="00D33124"/>
    <w:rsid w:val="00D73210"/>
    <w:rsid w:val="00E66CEA"/>
    <w:rsid w:val="00EB63A0"/>
    <w:rsid w:val="00EC16CD"/>
    <w:rsid w:val="00EF51A6"/>
    <w:rsid w:val="00EF54A9"/>
    <w:rsid w:val="00F220BE"/>
    <w:rsid w:val="00F35FFF"/>
    <w:rsid w:val="00F65B05"/>
    <w:rsid w:val="00F87616"/>
    <w:rsid w:val="00F933A1"/>
    <w:rsid w:val="00FB45EE"/>
    <w:rsid w:val="00FE0263"/>
    <w:rsid w:val="00FE6C80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941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2E6416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1">
    <w:name w:val="heading 1"/>
    <w:basedOn w:val="a2"/>
    <w:link w:val="10"/>
    <w:autoRedefine/>
    <w:uiPriority w:val="2"/>
    <w:qFormat/>
    <w:rsid w:val="00C82753"/>
    <w:pPr>
      <w:keepNext/>
      <w:framePr w:hSpace="187" w:wrap="around" w:vAnchor="page" w:hAnchor="page" w:xAlign="center" w:y="1441"/>
      <w:suppressOverlap/>
      <w:jc w:val="right"/>
      <w:outlineLvl w:val="0"/>
    </w:pPr>
    <w:rPr>
      <w:rFonts w:ascii="Calibri" w:hAnsi="Calibri" w:cs="Calibri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21">
    <w:name w:val="heading 2"/>
    <w:basedOn w:val="a2"/>
    <w:link w:val="22"/>
    <w:uiPriority w:val="2"/>
    <w:unhideWhenUsed/>
    <w:qFormat/>
    <w:rsid w:val="00C82753"/>
    <w:pPr>
      <w:spacing w:before="60" w:after="20"/>
      <w:jc w:val="right"/>
      <w:outlineLvl w:val="1"/>
    </w:pPr>
    <w:rPr>
      <w:rFonts w:ascii="Calibri" w:hAnsi="Calibri" w:cs="Calibri"/>
      <w:spacing w:val="40"/>
    </w:rPr>
  </w:style>
  <w:style w:type="paragraph" w:styleId="31">
    <w:name w:val="heading 3"/>
    <w:basedOn w:val="a2"/>
    <w:link w:val="32"/>
    <w:uiPriority w:val="9"/>
    <w:semiHidden/>
    <w:unhideWhenUsed/>
    <w:qFormat/>
    <w:rsid w:val="00C82753"/>
    <w:pPr>
      <w:keepNext/>
      <w:keepLines/>
      <w:spacing w:before="40"/>
      <w:outlineLvl w:val="2"/>
    </w:pPr>
    <w:rPr>
      <w:rFonts w:ascii="Calibri" w:eastAsiaTheme="majorEastAsia" w:hAnsi="Calibri" w:cs="Calibri"/>
      <w:color w:val="07854D" w:themeColor="accent1" w:themeShade="7F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C82753"/>
    <w:pPr>
      <w:keepNext/>
      <w:keepLines/>
      <w:spacing w:before="40"/>
      <w:outlineLvl w:val="3"/>
    </w:pPr>
    <w:rPr>
      <w:rFonts w:ascii="Calibri" w:eastAsiaTheme="majorEastAsia" w:hAnsi="Calibri" w:cs="Calibri"/>
      <w:i/>
      <w:iCs/>
      <w:color w:val="07864E" w:themeColor="accent1" w:themeShade="80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C82753"/>
    <w:pPr>
      <w:keepNext/>
      <w:keepLines/>
      <w:spacing w:before="40"/>
      <w:outlineLvl w:val="4"/>
    </w:pPr>
    <w:rPr>
      <w:rFonts w:ascii="Calibri" w:eastAsiaTheme="majorEastAsia" w:hAnsi="Calibri" w:cs="Calibri"/>
      <w:b/>
      <w:i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C82753"/>
    <w:pPr>
      <w:keepNext/>
      <w:keepLines/>
      <w:spacing w:before="40"/>
      <w:outlineLvl w:val="5"/>
    </w:pPr>
    <w:rPr>
      <w:rFonts w:ascii="Calibri" w:eastAsiaTheme="majorEastAsia" w:hAnsi="Calibri" w:cs="Calibri"/>
      <w:color w:val="07854D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C82753"/>
    <w:pPr>
      <w:keepNext/>
      <w:keepLines/>
      <w:spacing w:before="40"/>
      <w:outlineLvl w:val="6"/>
    </w:pPr>
    <w:rPr>
      <w:rFonts w:ascii="Calibri" w:eastAsiaTheme="majorEastAsia" w:hAnsi="Calibri" w:cs="Calibri"/>
      <w:i/>
      <w:iCs/>
      <w:color w:val="07854D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C82753"/>
    <w:pPr>
      <w:keepNext/>
      <w:keepLines/>
      <w:spacing w:before="40"/>
      <w:outlineLvl w:val="7"/>
    </w:pPr>
    <w:rPr>
      <w:rFonts w:ascii="Calibri" w:eastAsiaTheme="majorEastAsia" w:hAnsi="Calibri" w:cs="Calibri"/>
      <w:color w:val="17472F" w:themeColor="accent3" w:themeShade="80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C82753"/>
    <w:pPr>
      <w:keepNext/>
      <w:keepLines/>
      <w:spacing w:before="40"/>
      <w:outlineLvl w:val="8"/>
    </w:pPr>
    <w:rPr>
      <w:rFonts w:ascii="Calibri" w:eastAsiaTheme="majorEastAsia" w:hAnsi="Calibri" w:cs="Calibri"/>
      <w:b/>
      <w:iCs/>
      <w:color w:val="17472F" w:themeColor="accent3" w:themeShade="8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Book Title"/>
    <w:basedOn w:val="a3"/>
    <w:uiPriority w:val="33"/>
    <w:semiHidden/>
    <w:unhideWhenUsed/>
    <w:qFormat/>
    <w:rsid w:val="00C82753"/>
    <w:rPr>
      <w:rFonts w:ascii="Microsoft Sans Serif" w:hAnsi="Microsoft Sans Serif" w:cs="Microsoft Sans Serif"/>
      <w:b/>
      <w:bCs/>
      <w:i/>
      <w:iCs/>
      <w:spacing w:val="0"/>
    </w:rPr>
  </w:style>
  <w:style w:type="character" w:styleId="a7">
    <w:name w:val="Intense Reference"/>
    <w:basedOn w:val="a3"/>
    <w:uiPriority w:val="32"/>
    <w:semiHidden/>
    <w:unhideWhenUsed/>
    <w:qFormat/>
    <w:rsid w:val="00C82753"/>
    <w:rPr>
      <w:rFonts w:ascii="Microsoft Sans Serif" w:hAnsi="Microsoft Sans Serif" w:cs="Microsoft Sans Serif"/>
      <w:b/>
      <w:bCs/>
      <w:caps w:val="0"/>
      <w:smallCaps/>
      <w:color w:val="07864E" w:themeColor="accent1" w:themeShade="80"/>
      <w:spacing w:val="0"/>
    </w:rPr>
  </w:style>
  <w:style w:type="character" w:customStyle="1" w:styleId="10">
    <w:name w:val="Заголовок 1 Знак"/>
    <w:basedOn w:val="a3"/>
    <w:link w:val="1"/>
    <w:uiPriority w:val="2"/>
    <w:rsid w:val="00C82753"/>
    <w:rPr>
      <w:rFonts w:ascii="Calibri" w:hAnsi="Calibri" w:cs="Calibri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a8">
    <w:name w:val="Title"/>
    <w:basedOn w:val="a2"/>
    <w:link w:val="a9"/>
    <w:uiPriority w:val="1"/>
    <w:qFormat/>
    <w:rsid w:val="002E6416"/>
    <w:pPr>
      <w:spacing w:before="80"/>
      <w:ind w:left="101"/>
      <w:contextualSpacing/>
    </w:pPr>
    <w:rPr>
      <w:rFonts w:asciiTheme="majorHAnsi" w:eastAsiaTheme="majorEastAsia" w:hAnsiTheme="majorHAnsi" w:cs="Calibri"/>
      <w:caps/>
      <w:color w:val="000000" w:themeColor="text1"/>
      <w:kern w:val="28"/>
      <w:sz w:val="52"/>
      <w:szCs w:val="56"/>
    </w:rPr>
  </w:style>
  <w:style w:type="character" w:customStyle="1" w:styleId="a9">
    <w:name w:val="Заголовок Знак"/>
    <w:basedOn w:val="a3"/>
    <w:link w:val="a8"/>
    <w:uiPriority w:val="1"/>
    <w:rsid w:val="002E6416"/>
    <w:rPr>
      <w:rFonts w:asciiTheme="majorHAnsi" w:eastAsiaTheme="majorEastAsia" w:hAnsiTheme="majorHAnsi" w:cs="Calibri"/>
      <w:caps/>
      <w:color w:val="000000" w:themeColor="text1"/>
      <w:kern w:val="28"/>
      <w:sz w:val="52"/>
      <w:szCs w:val="56"/>
    </w:rPr>
  </w:style>
  <w:style w:type="paragraph" w:styleId="aa">
    <w:name w:val="header"/>
    <w:basedOn w:val="a2"/>
    <w:link w:val="ab"/>
    <w:uiPriority w:val="99"/>
    <w:rsid w:val="00C82753"/>
  </w:style>
  <w:style w:type="character" w:customStyle="1" w:styleId="ab">
    <w:name w:val="Верхний колонтитул Знак"/>
    <w:basedOn w:val="a3"/>
    <w:link w:val="aa"/>
    <w:uiPriority w:val="99"/>
    <w:rsid w:val="00C82753"/>
    <w:rPr>
      <w:rFonts w:ascii="Microsoft Sans Serif" w:hAnsi="Microsoft Sans Serif" w:cs="Microsoft Sans Serif"/>
      <w:sz w:val="24"/>
    </w:rPr>
  </w:style>
  <w:style w:type="character" w:styleId="ac">
    <w:name w:val="Placeholder Text"/>
    <w:basedOn w:val="a3"/>
    <w:uiPriority w:val="99"/>
    <w:semiHidden/>
    <w:rsid w:val="00C82753"/>
    <w:rPr>
      <w:rFonts w:ascii="Microsoft Sans Serif" w:hAnsi="Microsoft Sans Serif" w:cs="Microsoft Sans Serif"/>
      <w:color w:val="808080"/>
    </w:rPr>
  </w:style>
  <w:style w:type="table" w:styleId="ad">
    <w:name w:val="Table Grid"/>
    <w:basedOn w:val="a4"/>
    <w:rsid w:val="00C827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Заголовок 5 Знак"/>
    <w:basedOn w:val="a3"/>
    <w:link w:val="51"/>
    <w:uiPriority w:val="2"/>
    <w:semiHidden/>
    <w:rsid w:val="00C82753"/>
    <w:rPr>
      <w:rFonts w:ascii="Calibri" w:eastAsiaTheme="majorEastAsia" w:hAnsi="Calibri" w:cs="Calibri"/>
      <w:b/>
      <w:i/>
      <w:sz w:val="24"/>
    </w:rPr>
  </w:style>
  <w:style w:type="paragraph" w:customStyle="1" w:styleId="ae">
    <w:name w:val="Обычный справа"/>
    <w:basedOn w:val="a2"/>
    <w:qFormat/>
    <w:rsid w:val="00C82753"/>
    <w:pPr>
      <w:spacing w:before="60" w:after="20"/>
    </w:pPr>
    <w:rPr>
      <w:rFonts w:eastAsiaTheme="majorEastAsia"/>
      <w:b/>
      <w:color w:val="0D0D0D" w:themeColor="text1" w:themeTint="F2"/>
      <w:spacing w:val="4"/>
      <w:sz w:val="22"/>
      <w:lang w:eastAsia="en-US"/>
    </w:rPr>
  </w:style>
  <w:style w:type="character" w:customStyle="1" w:styleId="60">
    <w:name w:val="Заголовок 6 Знак"/>
    <w:basedOn w:val="a3"/>
    <w:link w:val="6"/>
    <w:uiPriority w:val="2"/>
    <w:semiHidden/>
    <w:rsid w:val="00C82753"/>
    <w:rPr>
      <w:rFonts w:ascii="Calibri" w:eastAsiaTheme="majorEastAsia" w:hAnsi="Calibri" w:cs="Calibri"/>
      <w:color w:val="07854D" w:themeColor="accent1" w:themeShade="7F"/>
      <w:sz w:val="24"/>
    </w:rPr>
  </w:style>
  <w:style w:type="character" w:customStyle="1" w:styleId="80">
    <w:name w:val="Заголовок 8 Знак"/>
    <w:basedOn w:val="a3"/>
    <w:link w:val="8"/>
    <w:uiPriority w:val="2"/>
    <w:semiHidden/>
    <w:rsid w:val="00C82753"/>
    <w:rPr>
      <w:rFonts w:ascii="Calibri" w:eastAsiaTheme="majorEastAsia" w:hAnsi="Calibri" w:cs="Calibri"/>
      <w:color w:val="17472F" w:themeColor="accent3" w:themeShade="80"/>
      <w:sz w:val="24"/>
      <w:szCs w:val="21"/>
    </w:rPr>
  </w:style>
  <w:style w:type="paragraph" w:styleId="af">
    <w:name w:val="footer"/>
    <w:basedOn w:val="a2"/>
    <w:link w:val="af0"/>
    <w:uiPriority w:val="99"/>
    <w:unhideWhenUsed/>
    <w:rsid w:val="00C82753"/>
    <w:rPr>
      <w:lang w:eastAsia="en-US"/>
    </w:rPr>
  </w:style>
  <w:style w:type="character" w:customStyle="1" w:styleId="af0">
    <w:name w:val="Нижний колонтитул Знак"/>
    <w:basedOn w:val="a3"/>
    <w:link w:val="af"/>
    <w:uiPriority w:val="99"/>
    <w:rsid w:val="00C82753"/>
    <w:rPr>
      <w:rFonts w:ascii="Microsoft Sans Serif" w:hAnsi="Microsoft Sans Serif" w:cs="Microsoft Sans Serif"/>
      <w:sz w:val="24"/>
      <w:lang w:eastAsia="en-US"/>
    </w:rPr>
  </w:style>
  <w:style w:type="table" w:customStyle="1" w:styleId="11">
    <w:name w:val="Сетка таблицы светлая1"/>
    <w:basedOn w:val="a4"/>
    <w:uiPriority w:val="40"/>
    <w:rsid w:val="00C82753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2">
    <w:name w:val="Заголовок 2 Знак"/>
    <w:basedOn w:val="a3"/>
    <w:link w:val="21"/>
    <w:uiPriority w:val="2"/>
    <w:rsid w:val="00C82753"/>
    <w:rPr>
      <w:rFonts w:ascii="Calibri" w:hAnsi="Calibri" w:cs="Calibri"/>
      <w:spacing w:val="40"/>
      <w:sz w:val="24"/>
    </w:rPr>
  </w:style>
  <w:style w:type="table" w:customStyle="1" w:styleId="af1">
    <w:name w:val="Сведения о продажах"/>
    <w:basedOn w:val="a4"/>
    <w:uiPriority w:val="99"/>
    <w:rsid w:val="00C82753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af2">
    <w:name w:val="Таблица содержимого"/>
    <w:basedOn w:val="a4"/>
    <w:uiPriority w:val="99"/>
    <w:rsid w:val="00C82753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90">
    <w:name w:val="Заголовок 9 Знак"/>
    <w:basedOn w:val="a3"/>
    <w:link w:val="9"/>
    <w:uiPriority w:val="2"/>
    <w:semiHidden/>
    <w:rsid w:val="00C82753"/>
    <w:rPr>
      <w:rFonts w:ascii="Calibri" w:eastAsiaTheme="majorEastAsia" w:hAnsi="Calibri" w:cs="Calibri"/>
      <w:b/>
      <w:iCs/>
      <w:color w:val="17472F" w:themeColor="accent3" w:themeShade="80"/>
      <w:sz w:val="24"/>
      <w:szCs w:val="21"/>
    </w:rPr>
  </w:style>
  <w:style w:type="table" w:customStyle="1" w:styleId="af3">
    <w:name w:val="Таблица итоговых значений"/>
    <w:basedOn w:val="a4"/>
    <w:uiPriority w:val="99"/>
    <w:rsid w:val="00C82753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210">
    <w:name w:val="Таблица простая 21"/>
    <w:basedOn w:val="a4"/>
    <w:uiPriority w:val="42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2">
    <w:name w:val="Заголовок 3 Знак"/>
    <w:basedOn w:val="a3"/>
    <w:link w:val="31"/>
    <w:uiPriority w:val="9"/>
    <w:semiHidden/>
    <w:rsid w:val="00C82753"/>
    <w:rPr>
      <w:rFonts w:ascii="Calibri" w:eastAsiaTheme="majorEastAsia" w:hAnsi="Calibri" w:cs="Calibri"/>
      <w:color w:val="07854D" w:themeColor="accent1" w:themeShade="7F"/>
      <w:sz w:val="24"/>
      <w:szCs w:val="24"/>
    </w:rPr>
  </w:style>
  <w:style w:type="paragraph" w:customStyle="1" w:styleId="12">
    <w:name w:val="Стиль1"/>
    <w:basedOn w:val="a2"/>
    <w:link w:val="13"/>
    <w:qFormat/>
    <w:rsid w:val="002E6416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Calibri"/>
      <w:color w:val="236A46" w:themeColor="accent3" w:themeShade="BF"/>
      <w:spacing w:val="4"/>
      <w:sz w:val="28"/>
      <w:szCs w:val="28"/>
    </w:rPr>
  </w:style>
  <w:style w:type="character" w:customStyle="1" w:styleId="13">
    <w:name w:val="Стиль1 (знак)"/>
    <w:basedOn w:val="a3"/>
    <w:link w:val="12"/>
    <w:rsid w:val="002E6416"/>
    <w:rPr>
      <w:rFonts w:asciiTheme="majorHAnsi" w:eastAsiaTheme="majorEastAsia" w:hAnsiTheme="majorHAnsi" w:cs="Calibri"/>
      <w:color w:val="236A46" w:themeColor="accent3" w:themeShade="BF"/>
      <w:spacing w:val="4"/>
      <w:sz w:val="28"/>
      <w:szCs w:val="28"/>
    </w:rPr>
  </w:style>
  <w:style w:type="character" w:customStyle="1" w:styleId="42">
    <w:name w:val="Заголовок 4 Знак"/>
    <w:basedOn w:val="a3"/>
    <w:link w:val="41"/>
    <w:uiPriority w:val="2"/>
    <w:semiHidden/>
    <w:rsid w:val="00C82753"/>
    <w:rPr>
      <w:rFonts w:ascii="Calibri" w:eastAsiaTheme="majorEastAsia" w:hAnsi="Calibri" w:cs="Calibri"/>
      <w:i/>
      <w:iCs/>
      <w:color w:val="07864E" w:themeColor="accent1" w:themeShade="80"/>
      <w:sz w:val="24"/>
    </w:rPr>
  </w:style>
  <w:style w:type="character" w:customStyle="1" w:styleId="70">
    <w:name w:val="Заголовок 7 Знак"/>
    <w:basedOn w:val="a3"/>
    <w:link w:val="7"/>
    <w:uiPriority w:val="2"/>
    <w:semiHidden/>
    <w:rsid w:val="00C82753"/>
    <w:rPr>
      <w:rFonts w:ascii="Calibri" w:eastAsiaTheme="majorEastAsia" w:hAnsi="Calibri" w:cs="Calibri"/>
      <w:i/>
      <w:iCs/>
      <w:color w:val="07854D" w:themeColor="accent1" w:themeShade="7F"/>
      <w:sz w:val="24"/>
    </w:rPr>
  </w:style>
  <w:style w:type="character" w:styleId="af4">
    <w:name w:val="Intense Emphasis"/>
    <w:basedOn w:val="a3"/>
    <w:uiPriority w:val="21"/>
    <w:semiHidden/>
    <w:unhideWhenUsed/>
    <w:qFormat/>
    <w:rsid w:val="00C82753"/>
    <w:rPr>
      <w:rFonts w:ascii="Microsoft Sans Serif" w:hAnsi="Microsoft Sans Serif" w:cs="Microsoft Sans Serif"/>
      <w:i/>
      <w:iCs/>
      <w:color w:val="07864E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C82753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C82753"/>
    <w:rPr>
      <w:rFonts w:ascii="Microsoft Sans Serif" w:hAnsi="Microsoft Sans Serif" w:cs="Microsoft Sans Serif"/>
      <w:i/>
      <w:iCs/>
      <w:color w:val="07864E" w:themeColor="accent1" w:themeShade="80"/>
      <w:sz w:val="24"/>
    </w:rPr>
  </w:style>
  <w:style w:type="paragraph" w:styleId="af7">
    <w:name w:val="TOC Heading"/>
    <w:basedOn w:val="1"/>
    <w:next w:val="a2"/>
    <w:uiPriority w:val="39"/>
    <w:semiHidden/>
    <w:unhideWhenUsed/>
    <w:qFormat/>
    <w:rsid w:val="00C82753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af8">
    <w:name w:val="Block Text"/>
    <w:basedOn w:val="a2"/>
    <w:uiPriority w:val="99"/>
    <w:semiHidden/>
    <w:unhideWhenUsed/>
    <w:rsid w:val="00C82753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f9">
    <w:name w:val="FollowedHyperlink"/>
    <w:basedOn w:val="a3"/>
    <w:uiPriority w:val="99"/>
    <w:semiHidden/>
    <w:unhideWhenUsed/>
    <w:rsid w:val="00C82753"/>
    <w:rPr>
      <w:rFonts w:ascii="Microsoft Sans Serif" w:hAnsi="Microsoft Sans Serif" w:cs="Microsoft Sans Serif"/>
      <w:color w:val="444027" w:themeColor="background2" w:themeShade="40"/>
      <w:u w:val="single"/>
    </w:rPr>
  </w:style>
  <w:style w:type="character" w:styleId="afa">
    <w:name w:val="Hyperlink"/>
    <w:basedOn w:val="a3"/>
    <w:uiPriority w:val="99"/>
    <w:unhideWhenUsed/>
    <w:rsid w:val="00C82753"/>
    <w:rPr>
      <w:rFonts w:ascii="Microsoft Sans Serif" w:hAnsi="Microsoft Sans Serif" w:cs="Microsoft Sans Serif"/>
      <w:color w:val="055971" w:themeColor="accent6" w:themeShade="80"/>
      <w:u w:val="single"/>
    </w:rPr>
  </w:style>
  <w:style w:type="character" w:customStyle="1" w:styleId="14">
    <w:name w:val="Неразрешенное упоминание 1"/>
    <w:basedOn w:val="a3"/>
    <w:uiPriority w:val="99"/>
    <w:semiHidden/>
    <w:unhideWhenUsed/>
    <w:rsid w:val="00C82753"/>
    <w:rPr>
      <w:rFonts w:ascii="Microsoft Sans Serif" w:hAnsi="Microsoft Sans Serif" w:cs="Microsoft Sans Serif"/>
      <w:color w:val="595959" w:themeColor="text1" w:themeTint="A6"/>
      <w:shd w:val="clear" w:color="auto" w:fill="E6E6E6"/>
    </w:rPr>
  </w:style>
  <w:style w:type="paragraph" w:styleId="afb">
    <w:name w:val="Subtitle"/>
    <w:basedOn w:val="a2"/>
    <w:next w:val="a2"/>
    <w:link w:val="afc"/>
    <w:uiPriority w:val="11"/>
    <w:semiHidden/>
    <w:unhideWhenUsed/>
    <w:qFormat/>
    <w:rsid w:val="00C82753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afc">
    <w:name w:val="Подзаголовок Знак"/>
    <w:basedOn w:val="a3"/>
    <w:link w:val="afb"/>
    <w:uiPriority w:val="11"/>
    <w:semiHidden/>
    <w:rsid w:val="00C82753"/>
    <w:rPr>
      <w:rFonts w:ascii="Microsoft Sans Serif" w:hAnsi="Microsoft Sans Serif" w:cs="Microsoft Sans Serif"/>
      <w:b/>
      <w:caps/>
      <w:color w:val="000000" w:themeColor="text1"/>
      <w:spacing w:val="15"/>
      <w:sz w:val="32"/>
      <w:szCs w:val="22"/>
    </w:rPr>
  </w:style>
  <w:style w:type="paragraph" w:styleId="afd">
    <w:name w:val="Date"/>
    <w:basedOn w:val="a2"/>
    <w:next w:val="a2"/>
    <w:link w:val="afe"/>
    <w:uiPriority w:val="99"/>
    <w:rsid w:val="00C82753"/>
    <w:rPr>
      <w:rFonts w:ascii="Calibri" w:hAnsi="Calibri" w:cs="Calibri"/>
      <w:color w:val="000000" w:themeColor="text1"/>
      <w:sz w:val="32"/>
      <w:szCs w:val="32"/>
    </w:rPr>
  </w:style>
  <w:style w:type="character" w:customStyle="1" w:styleId="afe">
    <w:name w:val="Дата Знак"/>
    <w:basedOn w:val="a3"/>
    <w:link w:val="afd"/>
    <w:uiPriority w:val="99"/>
    <w:rsid w:val="00C82753"/>
    <w:rPr>
      <w:rFonts w:ascii="Calibri" w:hAnsi="Calibri" w:cs="Calibri"/>
      <w:color w:val="000000" w:themeColor="text1"/>
      <w:sz w:val="32"/>
      <w:szCs w:val="32"/>
    </w:rPr>
  </w:style>
  <w:style w:type="character" w:customStyle="1" w:styleId="15">
    <w:name w:val="Упомянуть1"/>
    <w:basedOn w:val="a3"/>
    <w:uiPriority w:val="99"/>
    <w:semiHidden/>
    <w:unhideWhenUsed/>
    <w:rsid w:val="00C82753"/>
    <w:rPr>
      <w:rFonts w:ascii="Microsoft Sans Serif" w:hAnsi="Microsoft Sans Serif" w:cs="Microsoft Sans Serif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C82753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C82753"/>
    <w:pPr>
      <w:numPr>
        <w:numId w:val="12"/>
      </w:numPr>
    </w:pPr>
  </w:style>
  <w:style w:type="character" w:styleId="HTML">
    <w:name w:val="HTML Code"/>
    <w:basedOn w:val="a3"/>
    <w:uiPriority w:val="99"/>
    <w:semiHidden/>
    <w:unhideWhenUsed/>
    <w:rsid w:val="00C82753"/>
    <w:rPr>
      <w:rFonts w:ascii="Consolas" w:hAnsi="Consolas" w:cs="Microsoft Sans Serif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C82753"/>
    <w:rPr>
      <w:rFonts w:ascii="Microsoft Sans Serif" w:hAnsi="Microsoft Sans Serif" w:cs="Microsoft Sans Serif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C82753"/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C82753"/>
    <w:rPr>
      <w:rFonts w:ascii="Microsoft Sans Serif" w:hAnsi="Microsoft Sans Serif" w:cs="Microsoft Sans Serif"/>
      <w:i/>
      <w:iCs/>
      <w:sz w:val="24"/>
    </w:rPr>
  </w:style>
  <w:style w:type="character" w:styleId="HTML3">
    <w:name w:val="HTML Definition"/>
    <w:basedOn w:val="a3"/>
    <w:uiPriority w:val="99"/>
    <w:semiHidden/>
    <w:unhideWhenUsed/>
    <w:rsid w:val="00C82753"/>
    <w:rPr>
      <w:rFonts w:ascii="Microsoft Sans Serif" w:hAnsi="Microsoft Sans Serif" w:cs="Microsoft Sans Serif"/>
      <w:i/>
      <w:iCs/>
    </w:rPr>
  </w:style>
  <w:style w:type="character" w:styleId="HTML4">
    <w:name w:val="HTML Cite"/>
    <w:basedOn w:val="a3"/>
    <w:uiPriority w:val="99"/>
    <w:semiHidden/>
    <w:unhideWhenUsed/>
    <w:rsid w:val="00C82753"/>
    <w:rPr>
      <w:rFonts w:ascii="Microsoft Sans Serif" w:hAnsi="Microsoft Sans Serif" w:cs="Microsoft Sans Serif"/>
      <w:i/>
      <w:iCs/>
    </w:rPr>
  </w:style>
  <w:style w:type="character" w:styleId="HTML5">
    <w:name w:val="HTML Typewriter"/>
    <w:basedOn w:val="a3"/>
    <w:uiPriority w:val="99"/>
    <w:semiHidden/>
    <w:unhideWhenUsed/>
    <w:rsid w:val="00C82753"/>
    <w:rPr>
      <w:rFonts w:ascii="Consolas" w:hAnsi="Consolas" w:cs="Microsoft Sans Serif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C82753"/>
    <w:rPr>
      <w:rFonts w:ascii="Consolas" w:hAnsi="Consolas" w:cs="Microsoft Sans Serif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C82753"/>
    <w:rPr>
      <w:rFonts w:ascii="Microsoft Sans Serif" w:hAnsi="Microsoft Sans Serif" w:cs="Microsoft Sans Serif"/>
    </w:rPr>
  </w:style>
  <w:style w:type="character" w:styleId="HTML8">
    <w:name w:val="HTML Keyboard"/>
    <w:basedOn w:val="a3"/>
    <w:uiPriority w:val="99"/>
    <w:semiHidden/>
    <w:unhideWhenUsed/>
    <w:rsid w:val="00C82753"/>
    <w:rPr>
      <w:rFonts w:ascii="Consolas" w:hAnsi="Consolas" w:cs="Microsoft Sans Serif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C82753"/>
    <w:rPr>
      <w:rFonts w:ascii="Consolas" w:hAnsi="Consolas"/>
      <w:sz w:val="20"/>
      <w:szCs w:val="20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C82753"/>
    <w:rPr>
      <w:rFonts w:ascii="Consolas" w:hAnsi="Consolas" w:cs="Microsoft Sans Serif"/>
      <w:sz w:val="20"/>
      <w:szCs w:val="20"/>
    </w:rPr>
  </w:style>
  <w:style w:type="paragraph" w:styleId="16">
    <w:name w:val="toc 1"/>
    <w:basedOn w:val="a2"/>
    <w:next w:val="a2"/>
    <w:autoRedefine/>
    <w:uiPriority w:val="39"/>
    <w:semiHidden/>
    <w:unhideWhenUsed/>
    <w:rsid w:val="00C82753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C82753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C82753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C82753"/>
    <w:pPr>
      <w:spacing w:after="100"/>
      <w:ind w:left="720"/>
    </w:pPr>
  </w:style>
  <w:style w:type="paragraph" w:styleId="53">
    <w:name w:val="toc 5"/>
    <w:basedOn w:val="a2"/>
    <w:next w:val="a2"/>
    <w:autoRedefine/>
    <w:uiPriority w:val="39"/>
    <w:semiHidden/>
    <w:unhideWhenUsed/>
    <w:rsid w:val="00C82753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C82753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C82753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C82753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C82753"/>
    <w:pPr>
      <w:spacing w:after="100"/>
      <w:ind w:left="1920"/>
    </w:pPr>
  </w:style>
  <w:style w:type="character" w:styleId="aff">
    <w:name w:val="Subtle Reference"/>
    <w:basedOn w:val="a3"/>
    <w:uiPriority w:val="31"/>
    <w:semiHidden/>
    <w:unhideWhenUsed/>
    <w:qFormat/>
    <w:rsid w:val="00C82753"/>
    <w:rPr>
      <w:rFonts w:ascii="Microsoft Sans Serif" w:hAnsi="Microsoft Sans Serif" w:cs="Microsoft Sans Serif"/>
      <w:smallCaps/>
      <w:color w:val="5A5A5A" w:themeColor="text1" w:themeTint="A5"/>
    </w:rPr>
  </w:style>
  <w:style w:type="character" w:styleId="aff0">
    <w:name w:val="Subtle Emphasis"/>
    <w:basedOn w:val="a3"/>
    <w:uiPriority w:val="19"/>
    <w:semiHidden/>
    <w:unhideWhenUsed/>
    <w:qFormat/>
    <w:rsid w:val="00C82753"/>
    <w:rPr>
      <w:rFonts w:ascii="Microsoft Sans Serif" w:hAnsi="Microsoft Sans Serif" w:cs="Microsoft Sans Serif"/>
      <w:i/>
      <w:iCs/>
      <w:color w:val="404040" w:themeColor="text1" w:themeTint="BF"/>
    </w:rPr>
  </w:style>
  <w:style w:type="table" w:styleId="aff1">
    <w:name w:val="Table Professional"/>
    <w:basedOn w:val="a4"/>
    <w:uiPriority w:val="99"/>
    <w:semiHidden/>
    <w:unhideWhenUsed/>
    <w:rsid w:val="00C8275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Medium List 1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F39A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F39A" w:themeColor="accent1"/>
          <w:bottom w:val="single" w:sz="8" w:space="0" w:color="29F39A" w:themeColor="accent1"/>
        </w:tcBorders>
      </w:tc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shd w:val="clear" w:color="auto" w:fill="C9FCE5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8E5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8E5F" w:themeColor="accent3"/>
          <w:bottom w:val="single" w:sz="8" w:space="0" w:color="2F8E5F" w:themeColor="accent3"/>
        </w:tcBorders>
      </w:tc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shd w:val="clear" w:color="auto" w:fill="C3EBD7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B4E3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B4E3" w:themeColor="accent6"/>
          <w:bottom w:val="single" w:sz="8" w:space="0" w:color="0BB4E3" w:themeColor="accent6"/>
        </w:tcBorders>
      </w:tc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shd w:val="clear" w:color="auto" w:fill="BEEEFC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F3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F3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F3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C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8E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8E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B4E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B4E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E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F6B2" w:themeColor="accent1" w:themeTint="BF"/>
          <w:left w:val="single" w:sz="8" w:space="0" w:color="5EF6B2" w:themeColor="accent1" w:themeTint="BF"/>
          <w:bottom w:val="single" w:sz="8" w:space="0" w:color="5EF6B2" w:themeColor="accent1" w:themeTint="BF"/>
          <w:right w:val="single" w:sz="8" w:space="0" w:color="5EF6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C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C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386" w:themeColor="accent3" w:themeTint="BF"/>
          <w:left w:val="single" w:sz="8" w:space="0" w:color="4AC386" w:themeColor="accent3" w:themeTint="BF"/>
          <w:bottom w:val="single" w:sz="8" w:space="0" w:color="4AC386" w:themeColor="accent3" w:themeTint="BF"/>
          <w:right w:val="single" w:sz="8" w:space="0" w:color="4AC38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CF5" w:themeColor="accent6" w:themeTint="BF"/>
          <w:left w:val="single" w:sz="8" w:space="0" w:color="3CCCF5" w:themeColor="accent6" w:themeTint="BF"/>
          <w:bottom w:val="single" w:sz="8" w:space="0" w:color="3CCCF5" w:themeColor="accent6" w:themeTint="BF"/>
          <w:right w:val="single" w:sz="8" w:space="0" w:color="3CCC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E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E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5EF6B2" w:themeColor="accent1" w:themeTint="BF"/>
        <w:left w:val="single" w:sz="8" w:space="0" w:color="5EF6B2" w:themeColor="accent1" w:themeTint="BF"/>
        <w:bottom w:val="single" w:sz="8" w:space="0" w:color="5EF6B2" w:themeColor="accent1" w:themeTint="BF"/>
        <w:right w:val="single" w:sz="8" w:space="0" w:color="5EF6B2" w:themeColor="accent1" w:themeTint="BF"/>
        <w:insideH w:val="single" w:sz="8" w:space="0" w:color="5EF6B2" w:themeColor="accent1" w:themeTint="BF"/>
        <w:insideV w:val="single" w:sz="8" w:space="0" w:color="5EF6B2" w:themeColor="accent1" w:themeTint="BF"/>
      </w:tblBorders>
    </w:tblPr>
    <w:tcPr>
      <w:shd w:val="clear" w:color="auto" w:fill="C9FC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F6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AC386" w:themeColor="accent3" w:themeTint="BF"/>
        <w:left w:val="single" w:sz="8" w:space="0" w:color="4AC386" w:themeColor="accent3" w:themeTint="BF"/>
        <w:bottom w:val="single" w:sz="8" w:space="0" w:color="4AC386" w:themeColor="accent3" w:themeTint="BF"/>
        <w:right w:val="single" w:sz="8" w:space="0" w:color="4AC386" w:themeColor="accent3" w:themeTint="BF"/>
        <w:insideH w:val="single" w:sz="8" w:space="0" w:color="4AC386" w:themeColor="accent3" w:themeTint="BF"/>
        <w:insideV w:val="single" w:sz="8" w:space="0" w:color="4AC386" w:themeColor="accent3" w:themeTint="BF"/>
      </w:tblBorders>
    </w:tblPr>
    <w:tcPr>
      <w:shd w:val="clear" w:color="auto" w:fill="C3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C38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3CCCF5" w:themeColor="accent6" w:themeTint="BF"/>
        <w:left w:val="single" w:sz="8" w:space="0" w:color="3CCCF5" w:themeColor="accent6" w:themeTint="BF"/>
        <w:bottom w:val="single" w:sz="8" w:space="0" w:color="3CCCF5" w:themeColor="accent6" w:themeTint="BF"/>
        <w:right w:val="single" w:sz="8" w:space="0" w:color="3CCCF5" w:themeColor="accent6" w:themeTint="BF"/>
        <w:insideH w:val="single" w:sz="8" w:space="0" w:color="3CCCF5" w:themeColor="accent6" w:themeTint="BF"/>
        <w:insideV w:val="single" w:sz="8" w:space="0" w:color="3CCCF5" w:themeColor="accent6" w:themeTint="BF"/>
      </w:tblBorders>
    </w:tblPr>
    <w:tcPr>
      <w:shd w:val="clear" w:color="auto" w:fill="BEEE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CF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cPr>
      <w:shd w:val="clear" w:color="auto" w:fill="C9FC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D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CEA" w:themeFill="accent1" w:themeFillTint="33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tcBorders>
          <w:insideH w:val="single" w:sz="6" w:space="0" w:color="29F39A" w:themeColor="accent1"/>
          <w:insideV w:val="single" w:sz="6" w:space="0" w:color="29F39A" w:themeColor="accent1"/>
        </w:tcBorders>
        <w:shd w:val="clear" w:color="auto" w:fill="94F9C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cPr>
      <w:shd w:val="clear" w:color="auto" w:fill="C3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FDE" w:themeFill="accent3" w:themeFillTint="33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tcBorders>
          <w:insideH w:val="single" w:sz="6" w:space="0" w:color="2F8E5F" w:themeColor="accent3"/>
          <w:insideV w:val="single" w:sz="6" w:space="0" w:color="2F8E5F" w:themeColor="accent3"/>
        </w:tcBorders>
        <w:shd w:val="clear" w:color="auto" w:fill="86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82753"/>
    <w:pPr>
      <w:spacing w:line="240" w:lineRule="auto"/>
    </w:pPr>
    <w:rPr>
      <w:rFonts w:ascii="Calibri" w:eastAsiaTheme="majorEastAsia" w:hAnsi="Calibri" w:cs="Calibri"/>
      <w:color w:val="000000" w:themeColor="text1"/>
    </w:r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cPr>
      <w:shd w:val="clear" w:color="auto" w:fill="BEEE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1FC" w:themeFill="accent6" w:themeFillTint="33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tcBorders>
          <w:insideH w:val="single" w:sz="6" w:space="0" w:color="0BB4E3" w:themeColor="accent6"/>
          <w:insideV w:val="single" w:sz="6" w:space="0" w:color="0BB4E3" w:themeColor="accent6"/>
        </w:tcBorders>
        <w:shd w:val="clear" w:color="auto" w:fill="7DDD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C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F3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F3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F9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F9CC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8E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8E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D7A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E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B4E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B4E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D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DF8" w:themeFill="accent6" w:themeFillTint="7F"/>
      </w:tcPr>
    </w:tblStylePr>
  </w:style>
  <w:style w:type="paragraph" w:styleId="aff2">
    <w:name w:val="Bibliography"/>
    <w:basedOn w:val="a2"/>
    <w:next w:val="a2"/>
    <w:uiPriority w:val="37"/>
    <w:semiHidden/>
    <w:unhideWhenUsed/>
    <w:rsid w:val="00C82753"/>
  </w:style>
  <w:style w:type="character" w:customStyle="1" w:styleId="1a">
    <w:name w:val="Хэштег1"/>
    <w:basedOn w:val="a3"/>
    <w:uiPriority w:val="99"/>
    <w:semiHidden/>
    <w:unhideWhenUsed/>
    <w:rsid w:val="00C82753"/>
    <w:rPr>
      <w:rFonts w:ascii="Microsoft Sans Serif" w:hAnsi="Microsoft Sans Serif" w:cs="Microsoft Sans Serif"/>
      <w:color w:val="2B579A"/>
      <w:shd w:val="clear" w:color="auto" w:fill="E1DFDD"/>
    </w:rPr>
  </w:style>
  <w:style w:type="paragraph" w:styleId="aff3">
    <w:name w:val="Message Header"/>
    <w:basedOn w:val="a2"/>
    <w:link w:val="aff4"/>
    <w:uiPriority w:val="99"/>
    <w:semiHidden/>
    <w:unhideWhenUsed/>
    <w:rsid w:val="00C827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" w:eastAsiaTheme="majorEastAsia" w:hAnsi="Calibri" w:cs="Calibri"/>
      <w:szCs w:val="24"/>
    </w:rPr>
  </w:style>
  <w:style w:type="character" w:customStyle="1" w:styleId="aff4">
    <w:name w:val="Шапка Знак"/>
    <w:basedOn w:val="a3"/>
    <w:link w:val="aff3"/>
    <w:uiPriority w:val="99"/>
    <w:semiHidden/>
    <w:rsid w:val="00C82753"/>
    <w:rPr>
      <w:rFonts w:ascii="Calibri" w:eastAsiaTheme="majorEastAsia" w:hAnsi="Calibri" w:cs="Calibri"/>
      <w:sz w:val="24"/>
      <w:szCs w:val="24"/>
      <w:shd w:val="pct20" w:color="auto" w:fill="auto"/>
    </w:rPr>
  </w:style>
  <w:style w:type="table" w:styleId="aff5">
    <w:name w:val="Table Elegant"/>
    <w:basedOn w:val="a4"/>
    <w:uiPriority w:val="99"/>
    <w:semiHidden/>
    <w:unhideWhenUsed/>
    <w:rsid w:val="00C8275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List"/>
    <w:basedOn w:val="a2"/>
    <w:uiPriority w:val="99"/>
    <w:semiHidden/>
    <w:unhideWhenUsed/>
    <w:rsid w:val="00C82753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C82753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C82753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C82753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C82753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C827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C827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C8275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C8275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827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827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7">
    <w:name w:val="List Continue"/>
    <w:basedOn w:val="a2"/>
    <w:uiPriority w:val="99"/>
    <w:semiHidden/>
    <w:unhideWhenUsed/>
    <w:rsid w:val="00C82753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C82753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C82753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C82753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C82753"/>
    <w:pPr>
      <w:spacing w:after="120"/>
      <w:ind w:left="1800"/>
      <w:contextualSpacing/>
    </w:pPr>
  </w:style>
  <w:style w:type="paragraph" w:styleId="aff8">
    <w:name w:val="List Paragraph"/>
    <w:basedOn w:val="a2"/>
    <w:uiPriority w:val="34"/>
    <w:semiHidden/>
    <w:unhideWhenUsed/>
    <w:qFormat/>
    <w:rsid w:val="00C82753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C82753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82753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82753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82753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82753"/>
    <w:pPr>
      <w:numPr>
        <w:numId w:val="10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C82753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82753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82753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82753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82753"/>
    <w:pPr>
      <w:numPr>
        <w:numId w:val="5"/>
      </w:numPr>
      <w:contextualSpacing/>
    </w:pPr>
  </w:style>
  <w:style w:type="table" w:styleId="1b">
    <w:name w:val="Table Classic 1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C827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able of figures"/>
    <w:basedOn w:val="a2"/>
    <w:next w:val="a2"/>
    <w:uiPriority w:val="99"/>
    <w:semiHidden/>
    <w:unhideWhenUsed/>
    <w:rsid w:val="00C82753"/>
  </w:style>
  <w:style w:type="paragraph" w:styleId="affa">
    <w:name w:val="macro"/>
    <w:link w:val="affb"/>
    <w:uiPriority w:val="99"/>
    <w:semiHidden/>
    <w:unhideWhenUsed/>
    <w:rsid w:val="00C827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Microsoft Sans Serif"/>
      <w:sz w:val="20"/>
      <w:szCs w:val="20"/>
    </w:rPr>
  </w:style>
  <w:style w:type="character" w:customStyle="1" w:styleId="affb">
    <w:name w:val="Текст макроса Знак"/>
    <w:basedOn w:val="a3"/>
    <w:link w:val="affa"/>
    <w:uiPriority w:val="99"/>
    <w:semiHidden/>
    <w:rsid w:val="00C82753"/>
    <w:rPr>
      <w:rFonts w:ascii="Consolas" w:hAnsi="Consolas" w:cs="Microsoft Sans Serif"/>
      <w:sz w:val="20"/>
      <w:szCs w:val="20"/>
    </w:rPr>
  </w:style>
  <w:style w:type="paragraph" w:styleId="2a">
    <w:name w:val="envelope return"/>
    <w:basedOn w:val="a2"/>
    <w:uiPriority w:val="99"/>
    <w:semiHidden/>
    <w:unhideWhenUsed/>
    <w:rsid w:val="00C82753"/>
    <w:rPr>
      <w:rFonts w:ascii="Calibri" w:eastAsiaTheme="majorEastAsia" w:hAnsi="Calibri" w:cs="Calibri"/>
      <w:sz w:val="20"/>
      <w:szCs w:val="20"/>
    </w:rPr>
  </w:style>
  <w:style w:type="character" w:styleId="affc">
    <w:name w:val="endnote reference"/>
    <w:basedOn w:val="a3"/>
    <w:uiPriority w:val="99"/>
    <w:semiHidden/>
    <w:unhideWhenUsed/>
    <w:rsid w:val="00C82753"/>
    <w:rPr>
      <w:rFonts w:ascii="Microsoft Sans Serif" w:hAnsi="Microsoft Sans Serif" w:cs="Microsoft Sans Serif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C82753"/>
    <w:rPr>
      <w:sz w:val="20"/>
      <w:szCs w:val="20"/>
    </w:rPr>
  </w:style>
  <w:style w:type="character" w:customStyle="1" w:styleId="affe">
    <w:name w:val="Текст концевой сноски Знак"/>
    <w:basedOn w:val="a3"/>
    <w:link w:val="affd"/>
    <w:uiPriority w:val="99"/>
    <w:semiHidden/>
    <w:rsid w:val="00C82753"/>
    <w:rPr>
      <w:rFonts w:ascii="Microsoft Sans Serif" w:hAnsi="Microsoft Sans Serif" w:cs="Microsoft Sans Serif"/>
      <w:sz w:val="20"/>
      <w:szCs w:val="20"/>
    </w:rPr>
  </w:style>
  <w:style w:type="paragraph" w:styleId="afff">
    <w:name w:val="table of authorities"/>
    <w:basedOn w:val="a2"/>
    <w:next w:val="a2"/>
    <w:uiPriority w:val="99"/>
    <w:semiHidden/>
    <w:unhideWhenUsed/>
    <w:rsid w:val="00C82753"/>
    <w:pPr>
      <w:ind w:left="240" w:hanging="240"/>
    </w:pPr>
  </w:style>
  <w:style w:type="paragraph" w:styleId="afff0">
    <w:name w:val="toa heading"/>
    <w:basedOn w:val="a2"/>
    <w:next w:val="a2"/>
    <w:uiPriority w:val="99"/>
    <w:semiHidden/>
    <w:unhideWhenUsed/>
    <w:rsid w:val="00C82753"/>
    <w:pPr>
      <w:spacing w:before="120"/>
    </w:pPr>
    <w:rPr>
      <w:rFonts w:ascii="Calibri" w:eastAsiaTheme="majorEastAsia" w:hAnsi="Calibri" w:cs="Calibri"/>
      <w:b/>
      <w:bCs/>
      <w:szCs w:val="24"/>
    </w:rPr>
  </w:style>
  <w:style w:type="paragraph" w:styleId="2b">
    <w:name w:val="Quote"/>
    <w:basedOn w:val="a2"/>
    <w:next w:val="a2"/>
    <w:link w:val="2c"/>
    <w:uiPriority w:val="29"/>
    <w:semiHidden/>
    <w:unhideWhenUsed/>
    <w:qFormat/>
    <w:rsid w:val="00C827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c">
    <w:name w:val="Цитата 2 Знак"/>
    <w:basedOn w:val="a3"/>
    <w:link w:val="2b"/>
    <w:uiPriority w:val="29"/>
    <w:semiHidden/>
    <w:rsid w:val="00C82753"/>
    <w:rPr>
      <w:rFonts w:ascii="Microsoft Sans Serif" w:hAnsi="Microsoft Sans Serif" w:cs="Microsoft Sans Serif"/>
      <w:i/>
      <w:iCs/>
      <w:color w:val="404040" w:themeColor="text1" w:themeTint="BF"/>
      <w:sz w:val="24"/>
    </w:rPr>
  </w:style>
  <w:style w:type="character" w:styleId="afff1">
    <w:name w:val="Emphasis"/>
    <w:basedOn w:val="a3"/>
    <w:uiPriority w:val="20"/>
    <w:semiHidden/>
    <w:unhideWhenUsed/>
    <w:qFormat/>
    <w:rsid w:val="00C82753"/>
    <w:rPr>
      <w:rFonts w:ascii="Microsoft Sans Serif" w:hAnsi="Microsoft Sans Serif" w:cs="Microsoft Sans Serif"/>
      <w:i/>
      <w:iCs/>
    </w:rPr>
  </w:style>
  <w:style w:type="table" w:styleId="afff2">
    <w:name w:val="Colorful List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D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714B" w:themeFill="accent3" w:themeFillShade="CC"/>
      </w:tcPr>
    </w:tblStylePr>
    <w:tblStylePr w:type="lastRow">
      <w:rPr>
        <w:b/>
        <w:bCs/>
        <w:color w:val="25714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8FB5" w:themeFill="accent6" w:themeFillShade="CC"/>
      </w:tcPr>
    </w:tblStylePr>
    <w:tblStylePr w:type="lastRow">
      <w:rPr>
        <w:b/>
        <w:bCs/>
        <w:color w:val="088FB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8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styleId="1c">
    <w:name w:val="Table Colorful 1"/>
    <w:basedOn w:val="a4"/>
    <w:uiPriority w:val="99"/>
    <w:semiHidden/>
    <w:unhideWhenUsed/>
    <w:rsid w:val="00C827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C8275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C8275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3">
    <w:name w:val="Colorful Shading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D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A15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A15D" w:themeColor="accent1" w:themeShade="99"/>
          <w:insideV w:val="nil"/>
        </w:tcBorders>
        <w:shd w:val="clear" w:color="auto" w:fill="09A15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A15D" w:themeFill="accent1" w:themeFillShade="99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94F9C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553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5538" w:themeColor="accent3" w:themeShade="99"/>
          <w:insideV w:val="nil"/>
        </w:tcBorders>
        <w:shd w:val="clear" w:color="auto" w:fill="1C553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5538" w:themeFill="accent3" w:themeFillShade="99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8E5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8E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B4E3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B4E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6B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6B88" w:themeColor="accent6" w:themeShade="99"/>
          <w:insideV w:val="nil"/>
        </w:tcBorders>
        <w:shd w:val="clear" w:color="auto" w:fill="066B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B88" w:themeFill="accent6" w:themeFillShade="99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7DDDF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4">
    <w:name w:val="Colorful Grid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</w:rPr>
      <w:tblPr/>
      <w:tcPr>
        <w:shd w:val="clear" w:color="auto" w:fill="A9FAD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FAD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C975" w:themeFill="accent1" w:themeFillShade="BF"/>
      </w:tcPr>
    </w:tblStylePr>
    <w:tblStylePr w:type="band1Vert">
      <w:tblPr/>
      <w:tcPr>
        <w:shd w:val="clear" w:color="auto" w:fill="94F9CC" w:themeFill="accent1" w:themeFillTint="7F"/>
      </w:tcPr>
    </w:tblStylePr>
    <w:tblStylePr w:type="band1Horz">
      <w:tblPr/>
      <w:tcPr>
        <w:shd w:val="clear" w:color="auto" w:fill="94F9CC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</w:rPr>
      <w:tblPr/>
      <w:tcPr>
        <w:shd w:val="clear" w:color="auto" w:fill="9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6A46" w:themeFill="accent3" w:themeFillShade="BF"/>
      </w:tcPr>
    </w:tblStylePr>
    <w:tblStylePr w:type="band1Vert">
      <w:tblPr/>
      <w:tcPr>
        <w:shd w:val="clear" w:color="auto" w:fill="86D7AF" w:themeFill="accent3" w:themeFillTint="7F"/>
      </w:tcPr>
    </w:tblStylePr>
    <w:tblStylePr w:type="band1Horz">
      <w:tblPr/>
      <w:tcPr>
        <w:shd w:val="clear" w:color="auto" w:fill="86D7AF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</w:rPr>
      <w:tblPr/>
      <w:tcPr>
        <w:shd w:val="clear" w:color="auto" w:fill="97E4F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E4F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86A9" w:themeFill="accent6" w:themeFillShade="BF"/>
      </w:tcPr>
    </w:tblStylePr>
    <w:tblStylePr w:type="band1Vert">
      <w:tblPr/>
      <w:tcPr>
        <w:shd w:val="clear" w:color="auto" w:fill="7DDDF8" w:themeFill="accent6" w:themeFillTint="7F"/>
      </w:tcPr>
    </w:tblStylePr>
    <w:tblStylePr w:type="band1Horz">
      <w:tblPr/>
      <w:tcPr>
        <w:shd w:val="clear" w:color="auto" w:fill="7DDDF8" w:themeFill="accent6" w:themeFillTint="7F"/>
      </w:tcPr>
    </w:tblStylePr>
  </w:style>
  <w:style w:type="paragraph" w:styleId="afff5">
    <w:name w:val="annotation text"/>
    <w:basedOn w:val="a2"/>
    <w:link w:val="afff6"/>
    <w:uiPriority w:val="99"/>
    <w:semiHidden/>
    <w:unhideWhenUsed/>
    <w:rsid w:val="00C82753"/>
    <w:rPr>
      <w:sz w:val="20"/>
      <w:szCs w:val="20"/>
    </w:rPr>
  </w:style>
  <w:style w:type="character" w:customStyle="1" w:styleId="afff6">
    <w:name w:val="Текст примечания Знак"/>
    <w:basedOn w:val="a3"/>
    <w:link w:val="afff5"/>
    <w:uiPriority w:val="99"/>
    <w:semiHidden/>
    <w:rsid w:val="00C82753"/>
    <w:rPr>
      <w:rFonts w:ascii="Microsoft Sans Serif" w:hAnsi="Microsoft Sans Serif" w:cs="Microsoft Sans Serif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C8275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C82753"/>
    <w:rPr>
      <w:rFonts w:ascii="Microsoft Sans Serif" w:hAnsi="Microsoft Sans Serif" w:cs="Microsoft Sans Serif"/>
      <w:b/>
      <w:bCs/>
      <w:sz w:val="20"/>
      <w:szCs w:val="20"/>
    </w:rPr>
  </w:style>
  <w:style w:type="character" w:styleId="afff9">
    <w:name w:val="annotation reference"/>
    <w:basedOn w:val="a3"/>
    <w:uiPriority w:val="99"/>
    <w:semiHidden/>
    <w:unhideWhenUsed/>
    <w:rsid w:val="00C82753"/>
    <w:rPr>
      <w:rFonts w:ascii="Microsoft Sans Serif" w:hAnsi="Microsoft Sans Serif" w:cs="Microsoft Sans Serif"/>
      <w:sz w:val="16"/>
      <w:szCs w:val="16"/>
    </w:rPr>
  </w:style>
  <w:style w:type="paragraph" w:styleId="afffa">
    <w:name w:val="Balloon Text"/>
    <w:basedOn w:val="a2"/>
    <w:link w:val="afffb"/>
    <w:uiPriority w:val="99"/>
    <w:semiHidden/>
    <w:unhideWhenUsed/>
    <w:rsid w:val="00C82753"/>
    <w:rPr>
      <w:rFonts w:ascii="Microsoft YaHei UI" w:eastAsia="Microsoft YaHei UI" w:hAnsi="Microsoft YaHei UI"/>
      <w:sz w:val="18"/>
    </w:rPr>
  </w:style>
  <w:style w:type="character" w:customStyle="1" w:styleId="afffb">
    <w:name w:val="Текст выноски Знак"/>
    <w:basedOn w:val="a3"/>
    <w:link w:val="afffa"/>
    <w:uiPriority w:val="99"/>
    <w:semiHidden/>
    <w:rsid w:val="00C82753"/>
    <w:rPr>
      <w:rFonts w:ascii="Microsoft YaHei UI" w:eastAsia="Microsoft YaHei UI" w:hAnsi="Microsoft YaHei UI" w:cs="Microsoft Sans Serif"/>
    </w:rPr>
  </w:style>
  <w:style w:type="paragraph" w:styleId="afffc">
    <w:name w:val="envelope address"/>
    <w:basedOn w:val="a2"/>
    <w:uiPriority w:val="99"/>
    <w:semiHidden/>
    <w:unhideWhenUsed/>
    <w:rsid w:val="00C8275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="Calibri"/>
      <w:szCs w:val="24"/>
    </w:rPr>
  </w:style>
  <w:style w:type="paragraph" w:styleId="afffd">
    <w:name w:val="Document Map"/>
    <w:basedOn w:val="a2"/>
    <w:link w:val="afffe"/>
    <w:uiPriority w:val="99"/>
    <w:semiHidden/>
    <w:unhideWhenUsed/>
    <w:rsid w:val="00C82753"/>
    <w:rPr>
      <w:rFonts w:ascii="Microsoft YaHei UI" w:eastAsia="Microsoft YaHei UI" w:hAnsi="Microsoft YaHei UI"/>
      <w:sz w:val="18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C82753"/>
    <w:rPr>
      <w:rFonts w:ascii="Microsoft YaHei UI" w:eastAsia="Microsoft YaHei UI" w:hAnsi="Microsoft YaHei UI" w:cs="Microsoft Sans Serif"/>
    </w:rPr>
  </w:style>
  <w:style w:type="numbering" w:styleId="a1">
    <w:name w:val="Outline List 3"/>
    <w:basedOn w:val="a5"/>
    <w:uiPriority w:val="99"/>
    <w:semiHidden/>
    <w:unhideWhenUsed/>
    <w:rsid w:val="00C82753"/>
    <w:pPr>
      <w:numPr>
        <w:numId w:val="13"/>
      </w:numPr>
    </w:pPr>
  </w:style>
  <w:style w:type="table" w:customStyle="1" w:styleId="110">
    <w:name w:val="Таблица простая 11"/>
    <w:basedOn w:val="a4"/>
    <w:uiPriority w:val="41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0">
    <w:name w:val="Таблица простая 31"/>
    <w:basedOn w:val="a4"/>
    <w:uiPriority w:val="43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No Spacing"/>
    <w:uiPriority w:val="1"/>
    <w:unhideWhenUsed/>
    <w:qFormat/>
    <w:rsid w:val="00C82753"/>
    <w:pPr>
      <w:spacing w:line="240" w:lineRule="auto"/>
    </w:pPr>
    <w:rPr>
      <w:rFonts w:ascii="Microsoft Sans Serif" w:hAnsi="Microsoft Sans Serif" w:cs="Microsoft Sans Serif"/>
      <w:sz w:val="24"/>
    </w:rPr>
  </w:style>
  <w:style w:type="paragraph" w:styleId="affff0">
    <w:name w:val="Normal (Web)"/>
    <w:basedOn w:val="a2"/>
    <w:uiPriority w:val="99"/>
    <w:semiHidden/>
    <w:unhideWhenUsed/>
    <w:rsid w:val="00C82753"/>
    <w:rPr>
      <w:rFonts w:ascii="Times New Roman" w:hAnsi="Times New Roman" w:cs="Times New Roman"/>
      <w:szCs w:val="24"/>
    </w:rPr>
  </w:style>
  <w:style w:type="character" w:customStyle="1" w:styleId="-13">
    <w:name w:val="Смарт-гиперссылка1"/>
    <w:basedOn w:val="a3"/>
    <w:uiPriority w:val="99"/>
    <w:semiHidden/>
    <w:unhideWhenUsed/>
    <w:rsid w:val="00C82753"/>
    <w:rPr>
      <w:rFonts w:ascii="Microsoft Sans Serif" w:hAnsi="Microsoft Sans Serif" w:cs="Microsoft Sans Serif"/>
      <w:u w:val="dotted"/>
    </w:rPr>
  </w:style>
  <w:style w:type="character" w:customStyle="1" w:styleId="1d">
    <w:name w:val="Неразрешенное упоминание1"/>
    <w:basedOn w:val="a3"/>
    <w:uiPriority w:val="99"/>
    <w:semiHidden/>
    <w:unhideWhenUsed/>
    <w:rsid w:val="00C82753"/>
    <w:rPr>
      <w:rFonts w:ascii="Microsoft Sans Serif" w:hAnsi="Microsoft Sans Serif" w:cs="Microsoft Sans Serif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C82753"/>
    <w:pPr>
      <w:spacing w:after="120"/>
    </w:pPr>
  </w:style>
  <w:style w:type="character" w:customStyle="1" w:styleId="affff2">
    <w:name w:val="Основной текст Знак"/>
    <w:basedOn w:val="a3"/>
    <w:link w:val="affff1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2e">
    <w:name w:val="Body Text 2"/>
    <w:basedOn w:val="a2"/>
    <w:link w:val="2f"/>
    <w:uiPriority w:val="99"/>
    <w:semiHidden/>
    <w:unhideWhenUsed/>
    <w:rsid w:val="00C82753"/>
    <w:pPr>
      <w:spacing w:after="120" w:line="480" w:lineRule="auto"/>
    </w:pPr>
  </w:style>
  <w:style w:type="character" w:customStyle="1" w:styleId="2f">
    <w:name w:val="Основной текст 2 Знак"/>
    <w:basedOn w:val="a3"/>
    <w:link w:val="2e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39">
    <w:name w:val="Body Text 3"/>
    <w:basedOn w:val="a2"/>
    <w:link w:val="3a"/>
    <w:uiPriority w:val="99"/>
    <w:semiHidden/>
    <w:unhideWhenUsed/>
    <w:rsid w:val="00C82753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3"/>
    <w:link w:val="39"/>
    <w:uiPriority w:val="99"/>
    <w:semiHidden/>
    <w:rsid w:val="00C82753"/>
    <w:rPr>
      <w:rFonts w:ascii="Microsoft Sans Serif" w:hAnsi="Microsoft Sans Serif" w:cs="Microsoft Sans Serif"/>
      <w:sz w:val="16"/>
      <w:szCs w:val="16"/>
    </w:rPr>
  </w:style>
  <w:style w:type="paragraph" w:styleId="affff3">
    <w:name w:val="Body Text Indent"/>
    <w:basedOn w:val="a2"/>
    <w:link w:val="affff4"/>
    <w:uiPriority w:val="99"/>
    <w:semiHidden/>
    <w:unhideWhenUsed/>
    <w:rsid w:val="00C82753"/>
    <w:pPr>
      <w:spacing w:after="120"/>
      <w:ind w:left="360"/>
    </w:pPr>
  </w:style>
  <w:style w:type="character" w:customStyle="1" w:styleId="affff4">
    <w:name w:val="Основной текст с отступом Знак"/>
    <w:basedOn w:val="a3"/>
    <w:link w:val="affff3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2f0">
    <w:name w:val="Body Text Indent 2"/>
    <w:basedOn w:val="a2"/>
    <w:link w:val="2f1"/>
    <w:uiPriority w:val="99"/>
    <w:semiHidden/>
    <w:unhideWhenUsed/>
    <w:rsid w:val="00C82753"/>
    <w:pPr>
      <w:spacing w:after="120" w:line="480" w:lineRule="auto"/>
      <w:ind w:left="360"/>
    </w:pPr>
  </w:style>
  <w:style w:type="character" w:customStyle="1" w:styleId="2f1">
    <w:name w:val="Основной текст с отступом 2 Знак"/>
    <w:basedOn w:val="a3"/>
    <w:link w:val="2f0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3b">
    <w:name w:val="Body Text Indent 3"/>
    <w:basedOn w:val="a2"/>
    <w:link w:val="3c"/>
    <w:uiPriority w:val="99"/>
    <w:semiHidden/>
    <w:unhideWhenUsed/>
    <w:rsid w:val="00C82753"/>
    <w:pPr>
      <w:spacing w:after="120"/>
      <w:ind w:left="360"/>
    </w:pPr>
    <w:rPr>
      <w:sz w:val="16"/>
      <w:szCs w:val="16"/>
    </w:rPr>
  </w:style>
  <w:style w:type="character" w:customStyle="1" w:styleId="3c">
    <w:name w:val="Основной текст с отступом 3 Знак"/>
    <w:basedOn w:val="a3"/>
    <w:link w:val="3b"/>
    <w:uiPriority w:val="99"/>
    <w:semiHidden/>
    <w:rsid w:val="00C82753"/>
    <w:rPr>
      <w:rFonts w:ascii="Microsoft Sans Serif" w:hAnsi="Microsoft Sans Serif" w:cs="Microsoft Sans Serif"/>
      <w:sz w:val="16"/>
      <w:szCs w:val="16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C82753"/>
    <w:pPr>
      <w:spacing w:after="0"/>
      <w:ind w:firstLine="360"/>
    </w:pPr>
  </w:style>
  <w:style w:type="character" w:customStyle="1" w:styleId="affff6">
    <w:name w:val="Красная строка Знак"/>
    <w:basedOn w:val="affff2"/>
    <w:link w:val="affff5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2f2">
    <w:name w:val="Body Text First Indent 2"/>
    <w:basedOn w:val="affff3"/>
    <w:link w:val="2f3"/>
    <w:uiPriority w:val="99"/>
    <w:semiHidden/>
    <w:unhideWhenUsed/>
    <w:rsid w:val="00C82753"/>
    <w:pPr>
      <w:spacing w:after="0"/>
      <w:ind w:firstLine="360"/>
    </w:pPr>
  </w:style>
  <w:style w:type="character" w:customStyle="1" w:styleId="2f3">
    <w:name w:val="Красная строка 2 Знак"/>
    <w:basedOn w:val="affff4"/>
    <w:link w:val="2f2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affff7">
    <w:name w:val="Normal Indent"/>
    <w:basedOn w:val="a2"/>
    <w:uiPriority w:val="99"/>
    <w:semiHidden/>
    <w:unhideWhenUsed/>
    <w:rsid w:val="00C82753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C82753"/>
  </w:style>
  <w:style w:type="character" w:customStyle="1" w:styleId="affff9">
    <w:name w:val="Заголовок записки Знак"/>
    <w:basedOn w:val="a3"/>
    <w:link w:val="affff8"/>
    <w:uiPriority w:val="99"/>
    <w:semiHidden/>
    <w:rsid w:val="00C82753"/>
    <w:rPr>
      <w:rFonts w:ascii="Microsoft Sans Serif" w:hAnsi="Microsoft Sans Serif" w:cs="Microsoft Sans Serif"/>
      <w:sz w:val="24"/>
    </w:rPr>
  </w:style>
  <w:style w:type="table" w:styleId="affffa">
    <w:name w:val="Table Contemporary"/>
    <w:basedOn w:val="a4"/>
    <w:uiPriority w:val="99"/>
    <w:semiHidden/>
    <w:unhideWhenUsed/>
    <w:rsid w:val="00C827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Light List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</w:style>
  <w:style w:type="table" w:styleId="affffc">
    <w:name w:val="Light Shading"/>
    <w:basedOn w:val="a4"/>
    <w:uiPriority w:val="60"/>
    <w:semiHidden/>
    <w:unhideWhenUsed/>
    <w:rsid w:val="00C8275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C82753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8" w:space="0" w:color="29F39A" w:themeColor="accent1"/>
        <w:bottom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F39A" w:themeColor="accent1"/>
          <w:left w:val="nil"/>
          <w:bottom w:val="single" w:sz="8" w:space="0" w:color="29F3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CE5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C82753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C82753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8" w:space="0" w:color="2F8E5F" w:themeColor="accent3"/>
        <w:bottom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8E5F" w:themeColor="accent3"/>
          <w:left w:val="nil"/>
          <w:bottom w:val="single" w:sz="8" w:space="0" w:color="2F8E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BD7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C82753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C82753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C82753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8" w:space="0" w:color="0BB4E3" w:themeColor="accent6"/>
        <w:bottom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B4E3" w:themeColor="accent6"/>
          <w:left w:val="nil"/>
          <w:bottom w:val="single" w:sz="8" w:space="0" w:color="0BB4E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EFC" w:themeFill="accent6" w:themeFillTint="3F"/>
      </w:tcPr>
    </w:tblStylePr>
  </w:style>
  <w:style w:type="table" w:styleId="affffd">
    <w:name w:val="Light Grid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6">
    <w:name w:val="Light Grid Accent 1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29F39A" w:themeColor="accent1"/>
        <w:left w:val="single" w:sz="8" w:space="0" w:color="29F39A" w:themeColor="accent1"/>
        <w:bottom w:val="single" w:sz="8" w:space="0" w:color="29F39A" w:themeColor="accent1"/>
        <w:right w:val="single" w:sz="8" w:space="0" w:color="29F39A" w:themeColor="accent1"/>
        <w:insideH w:val="single" w:sz="8" w:space="0" w:color="29F39A" w:themeColor="accent1"/>
        <w:insideV w:val="single" w:sz="8" w:space="0" w:color="29F3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1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H w:val="nil"/>
          <w:insideV w:val="single" w:sz="8" w:space="0" w:color="29F3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</w:tcPr>
    </w:tblStylePr>
    <w:tblStylePr w:type="band1Vert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</w:tcBorders>
        <w:shd w:val="clear" w:color="auto" w:fill="C9FCE5" w:themeFill="accent1" w:themeFillTint="3F"/>
      </w:tcPr>
    </w:tblStylePr>
    <w:tblStylePr w:type="band1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  <w:shd w:val="clear" w:color="auto" w:fill="C9FCE5" w:themeFill="accent1" w:themeFillTint="3F"/>
      </w:tcPr>
    </w:tblStylePr>
    <w:tblStylePr w:type="band2Horz">
      <w:tblPr/>
      <w:tcPr>
        <w:tcBorders>
          <w:top w:val="single" w:sz="8" w:space="0" w:color="29F39A" w:themeColor="accent1"/>
          <w:left w:val="single" w:sz="8" w:space="0" w:color="29F39A" w:themeColor="accent1"/>
          <w:bottom w:val="single" w:sz="8" w:space="0" w:color="29F39A" w:themeColor="accent1"/>
          <w:right w:val="single" w:sz="8" w:space="0" w:color="29F39A" w:themeColor="accent1"/>
          <w:insideV w:val="single" w:sz="8" w:space="0" w:color="29F39A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2F8E5F" w:themeColor="accent3"/>
        <w:left w:val="single" w:sz="8" w:space="0" w:color="2F8E5F" w:themeColor="accent3"/>
        <w:bottom w:val="single" w:sz="8" w:space="0" w:color="2F8E5F" w:themeColor="accent3"/>
        <w:right w:val="single" w:sz="8" w:space="0" w:color="2F8E5F" w:themeColor="accent3"/>
        <w:insideH w:val="single" w:sz="8" w:space="0" w:color="2F8E5F" w:themeColor="accent3"/>
        <w:insideV w:val="single" w:sz="8" w:space="0" w:color="2F8E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1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H w:val="nil"/>
          <w:insideV w:val="single" w:sz="8" w:space="0" w:color="2F8E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</w:tcPr>
    </w:tblStylePr>
    <w:tblStylePr w:type="band1Vert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</w:tcBorders>
        <w:shd w:val="clear" w:color="auto" w:fill="C3EBD7" w:themeFill="accent3" w:themeFillTint="3F"/>
      </w:tcPr>
    </w:tblStylePr>
    <w:tblStylePr w:type="band1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  <w:shd w:val="clear" w:color="auto" w:fill="C3EBD7" w:themeFill="accent3" w:themeFillTint="3F"/>
      </w:tcPr>
    </w:tblStylePr>
    <w:tblStylePr w:type="band2Horz">
      <w:tblPr/>
      <w:tcPr>
        <w:tcBorders>
          <w:top w:val="single" w:sz="8" w:space="0" w:color="2F8E5F" w:themeColor="accent3"/>
          <w:left w:val="single" w:sz="8" w:space="0" w:color="2F8E5F" w:themeColor="accent3"/>
          <w:bottom w:val="single" w:sz="8" w:space="0" w:color="2F8E5F" w:themeColor="accent3"/>
          <w:right w:val="single" w:sz="8" w:space="0" w:color="2F8E5F" w:themeColor="accent3"/>
          <w:insideV w:val="single" w:sz="8" w:space="0" w:color="2F8E5F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C82753"/>
    <w:pPr>
      <w:spacing w:line="240" w:lineRule="auto"/>
    </w:pPr>
    <w:tblPr>
      <w:tblStyleRowBandSize w:val="1"/>
      <w:tblStyleColBandSize w:val="1"/>
      <w:tblBorders>
        <w:top w:val="single" w:sz="8" w:space="0" w:color="0BB4E3" w:themeColor="accent6"/>
        <w:left w:val="single" w:sz="8" w:space="0" w:color="0BB4E3" w:themeColor="accent6"/>
        <w:bottom w:val="single" w:sz="8" w:space="0" w:color="0BB4E3" w:themeColor="accent6"/>
        <w:right w:val="single" w:sz="8" w:space="0" w:color="0BB4E3" w:themeColor="accent6"/>
        <w:insideH w:val="single" w:sz="8" w:space="0" w:color="0BB4E3" w:themeColor="accent6"/>
        <w:insideV w:val="single" w:sz="8" w:space="0" w:color="0BB4E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1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H w:val="nil"/>
          <w:insideV w:val="single" w:sz="8" w:space="0" w:color="0BB4E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</w:tcPr>
    </w:tblStylePr>
    <w:tblStylePr w:type="band1Vert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</w:tcBorders>
        <w:shd w:val="clear" w:color="auto" w:fill="BEEEFC" w:themeFill="accent6" w:themeFillTint="3F"/>
      </w:tcPr>
    </w:tblStylePr>
    <w:tblStylePr w:type="band1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  <w:shd w:val="clear" w:color="auto" w:fill="BEEEFC" w:themeFill="accent6" w:themeFillTint="3F"/>
      </w:tcPr>
    </w:tblStylePr>
    <w:tblStylePr w:type="band2Horz">
      <w:tblPr/>
      <w:tcPr>
        <w:tcBorders>
          <w:top w:val="single" w:sz="8" w:space="0" w:color="0BB4E3" w:themeColor="accent6"/>
          <w:left w:val="single" w:sz="8" w:space="0" w:color="0BB4E3" w:themeColor="accent6"/>
          <w:bottom w:val="single" w:sz="8" w:space="0" w:color="0BB4E3" w:themeColor="accent6"/>
          <w:right w:val="single" w:sz="8" w:space="0" w:color="0BB4E3" w:themeColor="accent6"/>
          <w:insideV w:val="single" w:sz="8" w:space="0" w:color="0BB4E3" w:themeColor="accent6"/>
        </w:tcBorders>
      </w:tcPr>
    </w:tblStylePr>
  </w:style>
  <w:style w:type="table" w:styleId="affffe">
    <w:name w:val="Dark List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7">
    <w:name w:val="Dark List Accent 1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85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C97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C97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46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6A4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A46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59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86A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86A9" w:themeFill="accent6" w:themeFillShade="BF"/>
      </w:tcPr>
    </w:tblStylePr>
  </w:style>
  <w:style w:type="table" w:customStyle="1" w:styleId="-110">
    <w:name w:val="Список-таблица 1 светлая1"/>
    <w:basedOn w:val="a4"/>
    <w:uiPriority w:val="46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4"/>
    <w:uiPriority w:val="46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C8275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bottom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bottom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bottom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29F39A" w:themeColor="accent1"/>
        <w:left w:val="single" w:sz="4" w:space="0" w:color="29F39A" w:themeColor="accent1"/>
        <w:bottom w:val="single" w:sz="4" w:space="0" w:color="29F39A" w:themeColor="accent1"/>
        <w:right w:val="single" w:sz="4" w:space="0" w:color="29F3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F39A" w:themeColor="accent1"/>
          <w:right w:val="single" w:sz="4" w:space="0" w:color="29F39A" w:themeColor="accent1"/>
        </w:tcBorders>
      </w:tcPr>
    </w:tblStylePr>
    <w:tblStylePr w:type="band1Horz">
      <w:tblPr/>
      <w:tcPr>
        <w:tcBorders>
          <w:top w:val="single" w:sz="4" w:space="0" w:color="29F39A" w:themeColor="accent1"/>
          <w:bottom w:val="single" w:sz="4" w:space="0" w:color="29F3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F39A" w:themeColor="accent1"/>
          <w:left w:val="nil"/>
        </w:tcBorders>
      </w:tcPr>
    </w:tblStylePr>
    <w:tblStylePr w:type="swCell">
      <w:tblPr/>
      <w:tcPr>
        <w:tcBorders>
          <w:top w:val="double" w:sz="4" w:space="0" w:color="29F39A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2F8E5F" w:themeColor="accent3"/>
        <w:left w:val="single" w:sz="4" w:space="0" w:color="2F8E5F" w:themeColor="accent3"/>
        <w:bottom w:val="single" w:sz="4" w:space="0" w:color="2F8E5F" w:themeColor="accent3"/>
        <w:right w:val="single" w:sz="4" w:space="0" w:color="2F8E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8E5F" w:themeColor="accent3"/>
          <w:right w:val="single" w:sz="4" w:space="0" w:color="2F8E5F" w:themeColor="accent3"/>
        </w:tcBorders>
      </w:tcPr>
    </w:tblStylePr>
    <w:tblStylePr w:type="band1Horz">
      <w:tblPr/>
      <w:tcPr>
        <w:tcBorders>
          <w:top w:val="single" w:sz="4" w:space="0" w:color="2F8E5F" w:themeColor="accent3"/>
          <w:bottom w:val="single" w:sz="4" w:space="0" w:color="2F8E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8E5F" w:themeColor="accent3"/>
          <w:left w:val="nil"/>
        </w:tcBorders>
      </w:tcPr>
    </w:tblStylePr>
    <w:tblStylePr w:type="swCell">
      <w:tblPr/>
      <w:tcPr>
        <w:tcBorders>
          <w:top w:val="double" w:sz="4" w:space="0" w:color="2F8E5F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0BB4E3" w:themeColor="accent6"/>
        <w:left w:val="single" w:sz="4" w:space="0" w:color="0BB4E3" w:themeColor="accent6"/>
        <w:bottom w:val="single" w:sz="4" w:space="0" w:color="0BB4E3" w:themeColor="accent6"/>
        <w:right w:val="single" w:sz="4" w:space="0" w:color="0BB4E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B4E3" w:themeColor="accent6"/>
          <w:right w:val="single" w:sz="4" w:space="0" w:color="0BB4E3" w:themeColor="accent6"/>
        </w:tcBorders>
      </w:tcPr>
    </w:tblStylePr>
    <w:tblStylePr w:type="band1Horz">
      <w:tblPr/>
      <w:tcPr>
        <w:tcBorders>
          <w:top w:val="single" w:sz="4" w:space="0" w:color="0BB4E3" w:themeColor="accent6"/>
          <w:bottom w:val="single" w:sz="4" w:space="0" w:color="0BB4E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B4E3" w:themeColor="accent6"/>
          <w:left w:val="nil"/>
        </w:tcBorders>
      </w:tcPr>
    </w:tblStylePr>
    <w:tblStylePr w:type="swCell">
      <w:tblPr/>
      <w:tcPr>
        <w:tcBorders>
          <w:top w:val="double" w:sz="4" w:space="0" w:color="0BB4E3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F39A" w:themeColor="accent1"/>
        <w:left w:val="single" w:sz="24" w:space="0" w:color="29F39A" w:themeColor="accent1"/>
        <w:bottom w:val="single" w:sz="24" w:space="0" w:color="29F39A" w:themeColor="accent1"/>
        <w:right w:val="single" w:sz="24" w:space="0" w:color="29F39A" w:themeColor="accent1"/>
      </w:tblBorders>
    </w:tblPr>
    <w:tcPr>
      <w:shd w:val="clear" w:color="auto" w:fill="29F3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8E5F" w:themeColor="accent3"/>
        <w:left w:val="single" w:sz="24" w:space="0" w:color="2F8E5F" w:themeColor="accent3"/>
        <w:bottom w:val="single" w:sz="24" w:space="0" w:color="2F8E5F" w:themeColor="accent3"/>
        <w:right w:val="single" w:sz="24" w:space="0" w:color="2F8E5F" w:themeColor="accent3"/>
      </w:tblBorders>
    </w:tblPr>
    <w:tcPr>
      <w:shd w:val="clear" w:color="auto" w:fill="2F8E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C8275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B4E3" w:themeColor="accent6"/>
        <w:left w:val="single" w:sz="24" w:space="0" w:color="0BB4E3" w:themeColor="accent6"/>
        <w:bottom w:val="single" w:sz="24" w:space="0" w:color="0BB4E3" w:themeColor="accent6"/>
        <w:right w:val="single" w:sz="24" w:space="0" w:color="0BB4E3" w:themeColor="accent6"/>
      </w:tblBorders>
    </w:tblPr>
    <w:tcPr>
      <w:shd w:val="clear" w:color="auto" w:fill="0BB4E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C82753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29F39A" w:themeColor="accent1"/>
        <w:bottom w:val="single" w:sz="4" w:space="0" w:color="29F3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9F3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C82753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C82753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2F8E5F" w:themeColor="accent3"/>
        <w:bottom w:val="single" w:sz="4" w:space="0" w:color="2F8E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8E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C82753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C82753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C82753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0BB4E3" w:themeColor="accent6"/>
        <w:bottom w:val="single" w:sz="4" w:space="0" w:color="0BB4E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BB4E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C82753"/>
    <w:pPr>
      <w:spacing w:line="240" w:lineRule="auto"/>
    </w:pPr>
    <w:rPr>
      <w:color w:val="0BC97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F3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F3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F3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F3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C82753"/>
    <w:pPr>
      <w:spacing w:line="240" w:lineRule="auto"/>
    </w:pPr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C82753"/>
    <w:pPr>
      <w:spacing w:line="240" w:lineRule="auto"/>
    </w:pPr>
    <w:rPr>
      <w:color w:val="236A4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8E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8E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8E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8E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C82753"/>
    <w:pPr>
      <w:spacing w:line="240" w:lineRule="auto"/>
    </w:pPr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C82753"/>
    <w:pPr>
      <w:spacing w:line="240" w:lineRule="auto"/>
    </w:pPr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C82753"/>
    <w:pPr>
      <w:spacing w:line="240" w:lineRule="auto"/>
    </w:pPr>
    <w:rPr>
      <w:color w:val="0886A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B4E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B4E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B4E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B4E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E-mail Signature"/>
    <w:basedOn w:val="a2"/>
    <w:link w:val="afffff0"/>
    <w:uiPriority w:val="99"/>
    <w:semiHidden/>
    <w:unhideWhenUsed/>
    <w:rsid w:val="00C82753"/>
  </w:style>
  <w:style w:type="character" w:customStyle="1" w:styleId="afffff0">
    <w:name w:val="Электронная подпись Знак"/>
    <w:basedOn w:val="a3"/>
    <w:link w:val="afffff"/>
    <w:uiPriority w:val="99"/>
    <w:semiHidden/>
    <w:rsid w:val="00C82753"/>
    <w:rPr>
      <w:rFonts w:ascii="Microsoft Sans Serif" w:hAnsi="Microsoft Sans Serif" w:cs="Microsoft Sans Serif"/>
      <w:sz w:val="24"/>
    </w:rPr>
  </w:style>
  <w:style w:type="paragraph" w:styleId="afffff1">
    <w:name w:val="Salutation"/>
    <w:basedOn w:val="a2"/>
    <w:next w:val="a2"/>
    <w:link w:val="afffff2"/>
    <w:uiPriority w:val="99"/>
    <w:semiHidden/>
    <w:unhideWhenUsed/>
    <w:rsid w:val="00C82753"/>
  </w:style>
  <w:style w:type="character" w:customStyle="1" w:styleId="afffff2">
    <w:name w:val="Приветствие Знак"/>
    <w:basedOn w:val="a3"/>
    <w:link w:val="afffff1"/>
    <w:uiPriority w:val="99"/>
    <w:semiHidden/>
    <w:rsid w:val="00C82753"/>
    <w:rPr>
      <w:rFonts w:ascii="Microsoft Sans Serif" w:hAnsi="Microsoft Sans Serif" w:cs="Microsoft Sans Serif"/>
      <w:sz w:val="24"/>
    </w:rPr>
  </w:style>
  <w:style w:type="table" w:styleId="1e">
    <w:name w:val="Table Columns 1"/>
    <w:basedOn w:val="a4"/>
    <w:uiPriority w:val="99"/>
    <w:semiHidden/>
    <w:unhideWhenUsed/>
    <w:rsid w:val="00C8275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C8275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C8275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C8275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C8275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3">
    <w:name w:val="Signature"/>
    <w:basedOn w:val="a2"/>
    <w:link w:val="afffff4"/>
    <w:uiPriority w:val="99"/>
    <w:semiHidden/>
    <w:unhideWhenUsed/>
    <w:rsid w:val="00C82753"/>
    <w:pPr>
      <w:ind w:left="4320"/>
    </w:pPr>
  </w:style>
  <w:style w:type="character" w:customStyle="1" w:styleId="afffff4">
    <w:name w:val="Подпись Знак"/>
    <w:basedOn w:val="a3"/>
    <w:link w:val="afffff3"/>
    <w:uiPriority w:val="99"/>
    <w:semiHidden/>
    <w:rsid w:val="00C82753"/>
    <w:rPr>
      <w:rFonts w:ascii="Microsoft Sans Serif" w:hAnsi="Microsoft Sans Serif" w:cs="Microsoft Sans Serif"/>
      <w:sz w:val="24"/>
    </w:rPr>
  </w:style>
  <w:style w:type="table" w:styleId="1f">
    <w:name w:val="Table Simple 1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C827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C827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C827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C82753"/>
    <w:pPr>
      <w:ind w:left="240" w:hanging="240"/>
    </w:pPr>
  </w:style>
  <w:style w:type="paragraph" w:styleId="2f7">
    <w:name w:val="index 2"/>
    <w:basedOn w:val="a2"/>
    <w:next w:val="a2"/>
    <w:autoRedefine/>
    <w:uiPriority w:val="99"/>
    <w:semiHidden/>
    <w:unhideWhenUsed/>
    <w:rsid w:val="00C82753"/>
    <w:pPr>
      <w:ind w:left="480" w:hanging="240"/>
    </w:pPr>
  </w:style>
  <w:style w:type="paragraph" w:styleId="3f">
    <w:name w:val="index 3"/>
    <w:basedOn w:val="a2"/>
    <w:next w:val="a2"/>
    <w:autoRedefine/>
    <w:uiPriority w:val="99"/>
    <w:semiHidden/>
    <w:unhideWhenUsed/>
    <w:rsid w:val="00C82753"/>
    <w:pPr>
      <w:ind w:left="720" w:hanging="240"/>
    </w:pPr>
  </w:style>
  <w:style w:type="paragraph" w:styleId="48">
    <w:name w:val="index 4"/>
    <w:basedOn w:val="a2"/>
    <w:next w:val="a2"/>
    <w:autoRedefine/>
    <w:uiPriority w:val="99"/>
    <w:semiHidden/>
    <w:unhideWhenUsed/>
    <w:rsid w:val="00C82753"/>
    <w:pPr>
      <w:ind w:left="960" w:hanging="240"/>
    </w:pPr>
  </w:style>
  <w:style w:type="paragraph" w:styleId="57">
    <w:name w:val="index 5"/>
    <w:basedOn w:val="a2"/>
    <w:next w:val="a2"/>
    <w:autoRedefine/>
    <w:uiPriority w:val="99"/>
    <w:semiHidden/>
    <w:unhideWhenUsed/>
    <w:rsid w:val="00C82753"/>
    <w:pPr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C82753"/>
    <w:pPr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C82753"/>
    <w:pPr>
      <w:ind w:left="1680" w:hanging="240"/>
    </w:pPr>
  </w:style>
  <w:style w:type="paragraph" w:styleId="82">
    <w:name w:val="index 8"/>
    <w:basedOn w:val="a2"/>
    <w:next w:val="a2"/>
    <w:autoRedefine/>
    <w:uiPriority w:val="99"/>
    <w:semiHidden/>
    <w:unhideWhenUsed/>
    <w:rsid w:val="00C82753"/>
    <w:pPr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C82753"/>
    <w:pPr>
      <w:ind w:left="2160" w:hanging="240"/>
    </w:pPr>
  </w:style>
  <w:style w:type="paragraph" w:styleId="afffff5">
    <w:name w:val="index heading"/>
    <w:basedOn w:val="a2"/>
    <w:next w:val="1f1"/>
    <w:uiPriority w:val="99"/>
    <w:semiHidden/>
    <w:unhideWhenUsed/>
    <w:rsid w:val="00C82753"/>
    <w:rPr>
      <w:rFonts w:ascii="Calibri" w:eastAsiaTheme="majorEastAsia" w:hAnsi="Calibri" w:cs="Calibri"/>
      <w:b/>
      <w:bCs/>
    </w:rPr>
  </w:style>
  <w:style w:type="paragraph" w:styleId="afffff6">
    <w:name w:val="Plain Text"/>
    <w:basedOn w:val="a2"/>
    <w:link w:val="afffff7"/>
    <w:uiPriority w:val="99"/>
    <w:semiHidden/>
    <w:unhideWhenUsed/>
    <w:rsid w:val="00C82753"/>
    <w:rPr>
      <w:rFonts w:ascii="Consolas" w:hAnsi="Consolas"/>
      <w:sz w:val="21"/>
      <w:szCs w:val="21"/>
    </w:rPr>
  </w:style>
  <w:style w:type="character" w:customStyle="1" w:styleId="afffff7">
    <w:name w:val="Текст Знак"/>
    <w:basedOn w:val="a3"/>
    <w:link w:val="afffff6"/>
    <w:uiPriority w:val="99"/>
    <w:semiHidden/>
    <w:rsid w:val="00C82753"/>
    <w:rPr>
      <w:rFonts w:ascii="Consolas" w:hAnsi="Consolas" w:cs="Microsoft Sans Serif"/>
      <w:sz w:val="21"/>
      <w:szCs w:val="21"/>
    </w:rPr>
  </w:style>
  <w:style w:type="paragraph" w:styleId="afffff8">
    <w:name w:val="Closing"/>
    <w:basedOn w:val="a2"/>
    <w:link w:val="afffff9"/>
    <w:uiPriority w:val="99"/>
    <w:semiHidden/>
    <w:unhideWhenUsed/>
    <w:rsid w:val="00C82753"/>
    <w:pPr>
      <w:ind w:left="4320"/>
    </w:pPr>
  </w:style>
  <w:style w:type="character" w:customStyle="1" w:styleId="afffff9">
    <w:name w:val="Прощание Знак"/>
    <w:basedOn w:val="a3"/>
    <w:link w:val="afffff8"/>
    <w:uiPriority w:val="99"/>
    <w:semiHidden/>
    <w:rsid w:val="00C82753"/>
    <w:rPr>
      <w:rFonts w:ascii="Microsoft Sans Serif" w:hAnsi="Microsoft Sans Serif" w:cs="Microsoft Sans Serif"/>
      <w:sz w:val="24"/>
    </w:rPr>
  </w:style>
  <w:style w:type="table" w:styleId="1f2">
    <w:name w:val="Table Grid 1"/>
    <w:basedOn w:val="a4"/>
    <w:uiPriority w:val="99"/>
    <w:semiHidden/>
    <w:unhideWhenUsed/>
    <w:rsid w:val="00C8275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C8275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C8275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C8275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C8275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C8275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C8275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Таблица-сетка 1 светлая1"/>
    <w:basedOn w:val="a4"/>
    <w:uiPriority w:val="46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4"/>
    <w:uiPriority w:val="46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A9FAD6" w:themeColor="accent1" w:themeTint="66"/>
        <w:left w:val="single" w:sz="4" w:space="0" w:color="A9FAD6" w:themeColor="accent1" w:themeTint="66"/>
        <w:bottom w:val="single" w:sz="4" w:space="0" w:color="A9FAD6" w:themeColor="accent1" w:themeTint="66"/>
        <w:right w:val="single" w:sz="4" w:space="0" w:color="A9FAD6" w:themeColor="accent1" w:themeTint="66"/>
        <w:insideH w:val="single" w:sz="4" w:space="0" w:color="A9FAD6" w:themeColor="accent1" w:themeTint="66"/>
        <w:insideV w:val="single" w:sz="4" w:space="0" w:color="A9FAD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EDFBE" w:themeColor="accent3" w:themeTint="66"/>
        <w:left w:val="single" w:sz="4" w:space="0" w:color="9EDFBE" w:themeColor="accent3" w:themeTint="66"/>
        <w:bottom w:val="single" w:sz="4" w:space="0" w:color="9EDFBE" w:themeColor="accent3" w:themeTint="66"/>
        <w:right w:val="single" w:sz="4" w:space="0" w:color="9EDFBE" w:themeColor="accent3" w:themeTint="66"/>
        <w:insideH w:val="single" w:sz="4" w:space="0" w:color="9EDFBE" w:themeColor="accent3" w:themeTint="66"/>
        <w:insideV w:val="single" w:sz="4" w:space="0" w:color="9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7E4FA" w:themeColor="accent6" w:themeTint="66"/>
        <w:left w:val="single" w:sz="4" w:space="0" w:color="97E4FA" w:themeColor="accent6" w:themeTint="66"/>
        <w:bottom w:val="single" w:sz="4" w:space="0" w:color="97E4FA" w:themeColor="accent6" w:themeTint="66"/>
        <w:right w:val="single" w:sz="4" w:space="0" w:color="97E4FA" w:themeColor="accent6" w:themeTint="66"/>
        <w:insideH w:val="single" w:sz="4" w:space="0" w:color="97E4FA" w:themeColor="accent6" w:themeTint="66"/>
        <w:insideV w:val="single" w:sz="4" w:space="0" w:color="97E4F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2" w:space="0" w:color="7EF7C2" w:themeColor="accent1" w:themeTint="99"/>
        <w:bottom w:val="single" w:sz="2" w:space="0" w:color="7EF7C2" w:themeColor="accent1" w:themeTint="99"/>
        <w:insideH w:val="single" w:sz="2" w:space="0" w:color="7EF7C2" w:themeColor="accent1" w:themeTint="99"/>
        <w:insideV w:val="single" w:sz="2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F7C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F7C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2" w:space="0" w:color="6ECF9E" w:themeColor="accent3" w:themeTint="99"/>
        <w:bottom w:val="single" w:sz="2" w:space="0" w:color="6ECF9E" w:themeColor="accent3" w:themeTint="99"/>
        <w:insideH w:val="single" w:sz="2" w:space="0" w:color="6ECF9E" w:themeColor="accent3" w:themeTint="99"/>
        <w:insideV w:val="single" w:sz="2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ECF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ECF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C82753"/>
    <w:pPr>
      <w:spacing w:line="240" w:lineRule="auto"/>
    </w:pPr>
    <w:tblPr>
      <w:tblStyleRowBandSize w:val="1"/>
      <w:tblStyleColBandSize w:val="1"/>
      <w:tblBorders>
        <w:top w:val="single" w:sz="2" w:space="0" w:color="63D6F7" w:themeColor="accent6" w:themeTint="99"/>
        <w:bottom w:val="single" w:sz="2" w:space="0" w:color="63D6F7" w:themeColor="accent6" w:themeTint="99"/>
        <w:insideH w:val="single" w:sz="2" w:space="0" w:color="63D6F7" w:themeColor="accent6" w:themeTint="99"/>
        <w:insideV w:val="single" w:sz="2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D6F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D6F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F39A" w:themeColor="accent1"/>
          <w:left w:val="single" w:sz="4" w:space="0" w:color="29F39A" w:themeColor="accent1"/>
          <w:bottom w:val="single" w:sz="4" w:space="0" w:color="29F39A" w:themeColor="accent1"/>
          <w:right w:val="single" w:sz="4" w:space="0" w:color="29F39A" w:themeColor="accent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</w:rPr>
      <w:tblPr/>
      <w:tcPr>
        <w:tcBorders>
          <w:top w:val="double" w:sz="4" w:space="0" w:color="29F3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8E5F" w:themeColor="accent3"/>
          <w:left w:val="single" w:sz="4" w:space="0" w:color="2F8E5F" w:themeColor="accent3"/>
          <w:bottom w:val="single" w:sz="4" w:space="0" w:color="2F8E5F" w:themeColor="accent3"/>
          <w:right w:val="single" w:sz="4" w:space="0" w:color="2F8E5F" w:themeColor="accent3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</w:rPr>
      <w:tblPr/>
      <w:tcPr>
        <w:tcBorders>
          <w:top w:val="double" w:sz="4" w:space="0" w:color="2F8E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B4E3" w:themeColor="accent6"/>
          <w:left w:val="single" w:sz="4" w:space="0" w:color="0BB4E3" w:themeColor="accent6"/>
          <w:bottom w:val="single" w:sz="4" w:space="0" w:color="0BB4E3" w:themeColor="accent6"/>
          <w:right w:val="single" w:sz="4" w:space="0" w:color="0BB4E3" w:themeColor="accent6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</w:rPr>
      <w:tblPr/>
      <w:tcPr>
        <w:tcBorders>
          <w:top w:val="double" w:sz="4" w:space="0" w:color="0BB4E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F3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F39A" w:themeFill="accent1"/>
      </w:tcPr>
    </w:tblStylePr>
    <w:tblStylePr w:type="band1Vert">
      <w:tblPr/>
      <w:tcPr>
        <w:shd w:val="clear" w:color="auto" w:fill="A9FAD6" w:themeFill="accent1" w:themeFillTint="66"/>
      </w:tcPr>
    </w:tblStylePr>
    <w:tblStylePr w:type="band1Horz">
      <w:tblPr/>
      <w:tcPr>
        <w:shd w:val="clear" w:color="auto" w:fill="A9FAD6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8E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8E5F" w:themeFill="accent3"/>
      </w:tcPr>
    </w:tblStylePr>
    <w:tblStylePr w:type="band1Vert">
      <w:tblPr/>
      <w:tcPr>
        <w:shd w:val="clear" w:color="auto" w:fill="9EDFBE" w:themeFill="accent3" w:themeFillTint="66"/>
      </w:tcPr>
    </w:tblStylePr>
    <w:tblStylePr w:type="band1Horz">
      <w:tblPr/>
      <w:tcPr>
        <w:shd w:val="clear" w:color="auto" w:fill="9EDFBE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C8275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1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B4E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B4E3" w:themeFill="accent6"/>
      </w:tcPr>
    </w:tblStylePr>
    <w:tblStylePr w:type="band1Vert">
      <w:tblPr/>
      <w:tcPr>
        <w:shd w:val="clear" w:color="auto" w:fill="97E4FA" w:themeFill="accent6" w:themeFillTint="66"/>
      </w:tcPr>
    </w:tblStylePr>
    <w:tblStylePr w:type="band1Horz">
      <w:tblPr/>
      <w:tcPr>
        <w:shd w:val="clear" w:color="auto" w:fill="97E4FA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C82753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EF7C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F7C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C82753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C82753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ECF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ECF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C82753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C82753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C82753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3D6F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D6F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C8275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C82753"/>
    <w:pPr>
      <w:spacing w:line="240" w:lineRule="auto"/>
    </w:pPr>
    <w:rPr>
      <w:color w:val="0BC975" w:themeColor="accent1" w:themeShade="BF"/>
    </w:rPr>
    <w:tblPr>
      <w:tblStyleRowBandSize w:val="1"/>
      <w:tblStyleColBandSize w:val="1"/>
      <w:tblBorders>
        <w:top w:val="single" w:sz="4" w:space="0" w:color="7EF7C2" w:themeColor="accent1" w:themeTint="99"/>
        <w:left w:val="single" w:sz="4" w:space="0" w:color="7EF7C2" w:themeColor="accent1" w:themeTint="99"/>
        <w:bottom w:val="single" w:sz="4" w:space="0" w:color="7EF7C2" w:themeColor="accent1" w:themeTint="99"/>
        <w:right w:val="single" w:sz="4" w:space="0" w:color="7EF7C2" w:themeColor="accent1" w:themeTint="99"/>
        <w:insideH w:val="single" w:sz="4" w:space="0" w:color="7EF7C2" w:themeColor="accent1" w:themeTint="99"/>
        <w:insideV w:val="single" w:sz="4" w:space="0" w:color="7EF7C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CEA" w:themeFill="accent1" w:themeFillTint="33"/>
      </w:tcPr>
    </w:tblStylePr>
    <w:tblStylePr w:type="band1Horz">
      <w:tblPr/>
      <w:tcPr>
        <w:shd w:val="clear" w:color="auto" w:fill="D4FCEA" w:themeFill="accent1" w:themeFillTint="33"/>
      </w:tcPr>
    </w:tblStylePr>
    <w:tblStylePr w:type="neCell">
      <w:tblPr/>
      <w:tcPr>
        <w:tcBorders>
          <w:bottom w:val="single" w:sz="4" w:space="0" w:color="7EF7C2" w:themeColor="accent1" w:themeTint="99"/>
        </w:tcBorders>
      </w:tcPr>
    </w:tblStylePr>
    <w:tblStylePr w:type="nwCell">
      <w:tblPr/>
      <w:tcPr>
        <w:tcBorders>
          <w:bottom w:val="single" w:sz="4" w:space="0" w:color="7EF7C2" w:themeColor="accent1" w:themeTint="99"/>
        </w:tcBorders>
      </w:tcPr>
    </w:tblStylePr>
    <w:tblStylePr w:type="seCell">
      <w:tblPr/>
      <w:tcPr>
        <w:tcBorders>
          <w:top w:val="single" w:sz="4" w:space="0" w:color="7EF7C2" w:themeColor="accent1" w:themeTint="99"/>
        </w:tcBorders>
      </w:tcPr>
    </w:tblStylePr>
    <w:tblStylePr w:type="swCell">
      <w:tblPr/>
      <w:tcPr>
        <w:tcBorders>
          <w:top w:val="single" w:sz="4" w:space="0" w:color="7EF7C2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C82753"/>
    <w:pPr>
      <w:spacing w:line="240" w:lineRule="auto"/>
    </w:pPr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C82753"/>
    <w:pPr>
      <w:spacing w:line="240" w:lineRule="auto"/>
    </w:pPr>
    <w:rPr>
      <w:color w:val="236A46" w:themeColor="accent3" w:themeShade="BF"/>
    </w:rPr>
    <w:tblPr>
      <w:tblStyleRowBandSize w:val="1"/>
      <w:tblStyleColBandSize w:val="1"/>
      <w:tblBorders>
        <w:top w:val="single" w:sz="4" w:space="0" w:color="6ECF9E" w:themeColor="accent3" w:themeTint="99"/>
        <w:left w:val="single" w:sz="4" w:space="0" w:color="6ECF9E" w:themeColor="accent3" w:themeTint="99"/>
        <w:bottom w:val="single" w:sz="4" w:space="0" w:color="6ECF9E" w:themeColor="accent3" w:themeTint="99"/>
        <w:right w:val="single" w:sz="4" w:space="0" w:color="6ECF9E" w:themeColor="accent3" w:themeTint="99"/>
        <w:insideH w:val="single" w:sz="4" w:space="0" w:color="6ECF9E" w:themeColor="accent3" w:themeTint="99"/>
        <w:insideV w:val="single" w:sz="4" w:space="0" w:color="6ECF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EFDE" w:themeFill="accent3" w:themeFillTint="33"/>
      </w:tcPr>
    </w:tblStylePr>
    <w:tblStylePr w:type="band1Horz">
      <w:tblPr/>
      <w:tcPr>
        <w:shd w:val="clear" w:color="auto" w:fill="CEEFDE" w:themeFill="accent3" w:themeFillTint="33"/>
      </w:tcPr>
    </w:tblStylePr>
    <w:tblStylePr w:type="neCell">
      <w:tblPr/>
      <w:tcPr>
        <w:tcBorders>
          <w:bottom w:val="single" w:sz="4" w:space="0" w:color="6ECF9E" w:themeColor="accent3" w:themeTint="99"/>
        </w:tcBorders>
      </w:tcPr>
    </w:tblStylePr>
    <w:tblStylePr w:type="nwCell">
      <w:tblPr/>
      <w:tcPr>
        <w:tcBorders>
          <w:bottom w:val="single" w:sz="4" w:space="0" w:color="6ECF9E" w:themeColor="accent3" w:themeTint="99"/>
        </w:tcBorders>
      </w:tcPr>
    </w:tblStylePr>
    <w:tblStylePr w:type="seCell">
      <w:tblPr/>
      <w:tcPr>
        <w:tcBorders>
          <w:top w:val="single" w:sz="4" w:space="0" w:color="6ECF9E" w:themeColor="accent3" w:themeTint="99"/>
        </w:tcBorders>
      </w:tcPr>
    </w:tblStylePr>
    <w:tblStylePr w:type="swCell">
      <w:tblPr/>
      <w:tcPr>
        <w:tcBorders>
          <w:top w:val="single" w:sz="4" w:space="0" w:color="6ECF9E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C82753"/>
    <w:pPr>
      <w:spacing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C82753"/>
    <w:pPr>
      <w:spacing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C82753"/>
    <w:pPr>
      <w:spacing w:line="240" w:lineRule="auto"/>
    </w:pPr>
    <w:rPr>
      <w:color w:val="0886A9" w:themeColor="accent6" w:themeShade="BF"/>
    </w:rPr>
    <w:tblPr>
      <w:tblStyleRowBandSize w:val="1"/>
      <w:tblStyleColBandSize w:val="1"/>
      <w:tblBorders>
        <w:top w:val="single" w:sz="4" w:space="0" w:color="63D6F7" w:themeColor="accent6" w:themeTint="99"/>
        <w:left w:val="single" w:sz="4" w:space="0" w:color="63D6F7" w:themeColor="accent6" w:themeTint="99"/>
        <w:bottom w:val="single" w:sz="4" w:space="0" w:color="63D6F7" w:themeColor="accent6" w:themeTint="99"/>
        <w:right w:val="single" w:sz="4" w:space="0" w:color="63D6F7" w:themeColor="accent6" w:themeTint="99"/>
        <w:insideH w:val="single" w:sz="4" w:space="0" w:color="63D6F7" w:themeColor="accent6" w:themeTint="99"/>
        <w:insideV w:val="single" w:sz="4" w:space="0" w:color="63D6F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1FC" w:themeFill="accent6" w:themeFillTint="33"/>
      </w:tcPr>
    </w:tblStylePr>
    <w:tblStylePr w:type="band1Horz">
      <w:tblPr/>
      <w:tcPr>
        <w:shd w:val="clear" w:color="auto" w:fill="CAF1FC" w:themeFill="accent6" w:themeFillTint="33"/>
      </w:tcPr>
    </w:tblStylePr>
    <w:tblStylePr w:type="neCell">
      <w:tblPr/>
      <w:tcPr>
        <w:tcBorders>
          <w:bottom w:val="single" w:sz="4" w:space="0" w:color="63D6F7" w:themeColor="accent6" w:themeTint="99"/>
        </w:tcBorders>
      </w:tcPr>
    </w:tblStylePr>
    <w:tblStylePr w:type="nwCell">
      <w:tblPr/>
      <w:tcPr>
        <w:tcBorders>
          <w:bottom w:val="single" w:sz="4" w:space="0" w:color="63D6F7" w:themeColor="accent6" w:themeTint="99"/>
        </w:tcBorders>
      </w:tcPr>
    </w:tblStylePr>
    <w:tblStylePr w:type="seCell">
      <w:tblPr/>
      <w:tcPr>
        <w:tcBorders>
          <w:top w:val="single" w:sz="4" w:space="0" w:color="63D6F7" w:themeColor="accent6" w:themeTint="99"/>
        </w:tcBorders>
      </w:tcPr>
    </w:tblStylePr>
    <w:tblStylePr w:type="swCell">
      <w:tblPr/>
      <w:tcPr>
        <w:tcBorders>
          <w:top w:val="single" w:sz="4" w:space="0" w:color="63D6F7" w:themeColor="accent6" w:themeTint="99"/>
        </w:tcBorders>
      </w:tcPr>
    </w:tblStylePr>
  </w:style>
  <w:style w:type="table" w:styleId="-18">
    <w:name w:val="Table Web 1"/>
    <w:basedOn w:val="a4"/>
    <w:uiPriority w:val="99"/>
    <w:semiHidden/>
    <w:unhideWhenUsed/>
    <w:rsid w:val="00C8275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C8275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C8275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a">
    <w:name w:val="footnote reference"/>
    <w:basedOn w:val="a3"/>
    <w:uiPriority w:val="99"/>
    <w:semiHidden/>
    <w:unhideWhenUsed/>
    <w:rsid w:val="00C82753"/>
    <w:rPr>
      <w:rFonts w:ascii="Microsoft Sans Serif" w:hAnsi="Microsoft Sans Serif" w:cs="Microsoft Sans Serif"/>
      <w:vertAlign w:val="superscript"/>
    </w:rPr>
  </w:style>
  <w:style w:type="paragraph" w:styleId="afffffb">
    <w:name w:val="footnote text"/>
    <w:basedOn w:val="a2"/>
    <w:link w:val="afffffc"/>
    <w:uiPriority w:val="99"/>
    <w:semiHidden/>
    <w:unhideWhenUsed/>
    <w:rsid w:val="00C82753"/>
    <w:rPr>
      <w:sz w:val="20"/>
      <w:szCs w:val="20"/>
    </w:rPr>
  </w:style>
  <w:style w:type="character" w:customStyle="1" w:styleId="afffffc">
    <w:name w:val="Текст сноски Знак"/>
    <w:basedOn w:val="a3"/>
    <w:link w:val="afffffb"/>
    <w:uiPriority w:val="99"/>
    <w:semiHidden/>
    <w:rsid w:val="00C82753"/>
    <w:rPr>
      <w:rFonts w:ascii="Microsoft Sans Serif" w:hAnsi="Microsoft Sans Serif" w:cs="Microsoft Sans Serif"/>
      <w:sz w:val="20"/>
      <w:szCs w:val="20"/>
    </w:rPr>
  </w:style>
  <w:style w:type="character" w:styleId="afffffd">
    <w:name w:val="line number"/>
    <w:basedOn w:val="a3"/>
    <w:uiPriority w:val="99"/>
    <w:semiHidden/>
    <w:unhideWhenUsed/>
    <w:rsid w:val="00C82753"/>
    <w:rPr>
      <w:rFonts w:ascii="Microsoft Sans Serif" w:hAnsi="Microsoft Sans Serif" w:cs="Microsoft Sans Serif"/>
    </w:rPr>
  </w:style>
  <w:style w:type="table" w:styleId="1f3">
    <w:name w:val="Table 3D effects 1"/>
    <w:basedOn w:val="a4"/>
    <w:uiPriority w:val="99"/>
    <w:semiHidden/>
    <w:unhideWhenUsed/>
    <w:rsid w:val="00C8275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C8275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uiPriority w:val="99"/>
    <w:semiHidden/>
    <w:unhideWhenUsed/>
    <w:rsid w:val="00C8275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C8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">
    <w:name w:val="Strong"/>
    <w:basedOn w:val="a3"/>
    <w:uiPriority w:val="22"/>
    <w:semiHidden/>
    <w:unhideWhenUsed/>
    <w:qFormat/>
    <w:rsid w:val="00C82753"/>
    <w:rPr>
      <w:rFonts w:ascii="Microsoft Sans Serif" w:hAnsi="Microsoft Sans Serif" w:cs="Microsoft Sans Serif"/>
      <w:b/>
      <w:bCs/>
    </w:rPr>
  </w:style>
  <w:style w:type="character" w:styleId="affffff0">
    <w:name w:val="page number"/>
    <w:basedOn w:val="a3"/>
    <w:uiPriority w:val="99"/>
    <w:semiHidden/>
    <w:unhideWhenUsed/>
    <w:rsid w:val="00C82753"/>
    <w:rPr>
      <w:rFonts w:ascii="Microsoft Sans Serif" w:hAnsi="Microsoft Sans Serif" w:cs="Microsoft Sans Serif"/>
    </w:rPr>
  </w:style>
  <w:style w:type="paragraph" w:styleId="affffff1">
    <w:name w:val="caption"/>
    <w:basedOn w:val="a2"/>
    <w:next w:val="a2"/>
    <w:uiPriority w:val="35"/>
    <w:semiHidden/>
    <w:unhideWhenUsed/>
    <w:qFormat/>
    <w:rsid w:val="00C82753"/>
    <w:pPr>
      <w:spacing w:after="200"/>
    </w:pPr>
    <w:rPr>
      <w:i/>
      <w:iCs/>
      <w:color w:val="455F51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&#1040;&#1089;&#1074;&#1077;&#1085;&#1090;%20&#1048;&#1085;&#1078;&#1080;&#1085;&#1080;&#1088;&#1080;&#1085;&#1075;%201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6004766-4B75-4973-B19F-137E63AABC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Асвент Инжиниринг 1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2021-06-21T07:36:00Z</dcterms:created>
  <dcterms:modified xsi:type="dcterms:W3CDTF">2023-05-17T09:19:00Z</dcterms:modified>
</cp:coreProperties>
</file>